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4B" w:rsidRPr="00DD1B5B" w:rsidRDefault="00C8164B" w:rsidP="00C8164B">
      <w:pPr>
        <w:widowControl/>
        <w:spacing w:line="360" w:lineRule="auto"/>
        <w:jc w:val="left"/>
        <w:rPr>
          <w:rFonts w:ascii="Tahoma" w:hAnsi="Tahoma" w:cs="Tahoma" w:hint="eastAsia"/>
          <w:kern w:val="0"/>
          <w:sz w:val="24"/>
        </w:rPr>
      </w:pPr>
      <w:r w:rsidRPr="00DD1B5B">
        <w:rPr>
          <w:rFonts w:ascii="Tahoma" w:hAnsi="Tahoma" w:cs="Tahoma" w:hint="eastAsia"/>
          <w:kern w:val="0"/>
          <w:sz w:val="24"/>
        </w:rPr>
        <w:t>附件</w:t>
      </w:r>
      <w:r>
        <w:rPr>
          <w:rFonts w:ascii="Tahoma" w:hAnsi="Tahoma" w:cs="Tahoma" w:hint="eastAsia"/>
          <w:kern w:val="0"/>
          <w:sz w:val="24"/>
        </w:rPr>
        <w:t>3</w:t>
      </w:r>
      <w:r w:rsidRPr="00DD1B5B">
        <w:rPr>
          <w:rFonts w:ascii="Tahoma" w:hAnsi="Tahoma" w:cs="Tahoma" w:hint="eastAsia"/>
          <w:kern w:val="0"/>
          <w:sz w:val="24"/>
        </w:rPr>
        <w:t>：</w:t>
      </w:r>
    </w:p>
    <w:p w:rsidR="00C8164B" w:rsidRPr="00DD1B5B" w:rsidRDefault="00C8164B" w:rsidP="00C8164B">
      <w:pPr>
        <w:widowControl/>
        <w:jc w:val="center"/>
        <w:rPr>
          <w:rFonts w:ascii="Tahoma" w:hAnsi="Tahoma" w:cs="Tahoma"/>
          <w:b/>
          <w:kern w:val="0"/>
          <w:sz w:val="32"/>
          <w:szCs w:val="32"/>
        </w:rPr>
      </w:pPr>
      <w:r>
        <w:rPr>
          <w:rFonts w:ascii="Tahoma" w:hAnsi="Tahoma" w:cs="Tahoma" w:hint="eastAsia"/>
          <w:b/>
          <w:bCs/>
          <w:kern w:val="0"/>
          <w:sz w:val="32"/>
          <w:szCs w:val="32"/>
        </w:rPr>
        <w:t>工程训练中心</w:t>
      </w:r>
      <w:r w:rsidRPr="00DD1B5B">
        <w:rPr>
          <w:rFonts w:ascii="Tahoma" w:hAnsi="Tahoma" w:cs="Tahoma"/>
          <w:b/>
          <w:bCs/>
          <w:kern w:val="0"/>
          <w:sz w:val="32"/>
          <w:szCs w:val="32"/>
        </w:rPr>
        <w:t>青年教师讲课竞赛</w:t>
      </w:r>
    </w:p>
    <w:p w:rsidR="00C8164B" w:rsidRPr="00DD1B5B" w:rsidRDefault="00C8164B" w:rsidP="00C8164B">
      <w:pPr>
        <w:widowControl/>
        <w:jc w:val="center"/>
        <w:rPr>
          <w:rFonts w:ascii="Tahoma" w:hAnsi="Tahoma" w:cs="Tahoma" w:hint="eastAsia"/>
          <w:b/>
          <w:kern w:val="0"/>
          <w:sz w:val="32"/>
          <w:szCs w:val="32"/>
        </w:rPr>
      </w:pPr>
      <w:r w:rsidRPr="00DD1B5B">
        <w:rPr>
          <w:rFonts w:ascii="Tahoma" w:hAnsi="Tahoma" w:cs="Tahoma"/>
          <w:b/>
          <w:bCs/>
          <w:kern w:val="0"/>
          <w:sz w:val="32"/>
          <w:szCs w:val="32"/>
        </w:rPr>
        <w:t>讲课评分表</w:t>
      </w:r>
    </w:p>
    <w:p w:rsidR="00C8164B" w:rsidRPr="00DD1B5B" w:rsidRDefault="00C8164B" w:rsidP="00C8164B">
      <w:pPr>
        <w:widowControl/>
        <w:ind w:firstLineChars="200" w:firstLine="562"/>
        <w:jc w:val="left"/>
        <w:rPr>
          <w:rFonts w:ascii="Tahoma" w:hAnsi="Tahoma" w:cs="Tahoma"/>
          <w:b/>
          <w:kern w:val="0"/>
          <w:szCs w:val="21"/>
        </w:rPr>
      </w:pPr>
      <w:r w:rsidRPr="00DD1B5B">
        <w:rPr>
          <w:rFonts w:ascii="Tahoma" w:hAnsi="Tahoma" w:cs="Tahoma"/>
          <w:b/>
          <w:bCs/>
          <w:kern w:val="0"/>
          <w:sz w:val="28"/>
          <w:szCs w:val="28"/>
        </w:rPr>
        <w:t>教师姓名：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 xml:space="preserve">                 </w:t>
      </w:r>
      <w:r w:rsidRPr="00DD1B5B"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 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教师所在</w:t>
      </w:r>
      <w:r>
        <w:rPr>
          <w:rFonts w:ascii="Tahoma" w:hAnsi="Tahoma" w:cs="Tahoma" w:hint="eastAsia"/>
          <w:b/>
          <w:bCs/>
          <w:kern w:val="0"/>
          <w:sz w:val="28"/>
          <w:szCs w:val="28"/>
        </w:rPr>
        <w:t>实训部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：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 xml:space="preserve">                     </w:t>
      </w:r>
    </w:p>
    <w:p w:rsidR="00C8164B" w:rsidRPr="00DD1B5B" w:rsidRDefault="00C8164B" w:rsidP="00C8164B">
      <w:pPr>
        <w:widowControl/>
        <w:ind w:firstLineChars="200" w:firstLine="562"/>
        <w:jc w:val="left"/>
        <w:rPr>
          <w:rFonts w:ascii="Tahoma" w:hAnsi="Tahoma" w:cs="Tahoma"/>
          <w:b/>
          <w:kern w:val="0"/>
          <w:szCs w:val="21"/>
        </w:rPr>
      </w:pPr>
      <w:r w:rsidRPr="00DD1B5B">
        <w:rPr>
          <w:rFonts w:ascii="Tahoma" w:hAnsi="Tahoma" w:cs="Tahoma"/>
          <w:b/>
          <w:bCs/>
          <w:kern w:val="0"/>
          <w:sz w:val="28"/>
          <w:szCs w:val="28"/>
        </w:rPr>
        <w:t>课程名称：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                 </w:t>
      </w:r>
      <w:r w:rsidRPr="00DD1B5B"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 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比赛时间地点：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4834"/>
        <w:gridCol w:w="1457"/>
        <w:gridCol w:w="1216"/>
      </w:tblGrid>
      <w:tr w:rsidR="00C8164B" w:rsidRPr="00DD1B5B" w:rsidTr="008C0E4B">
        <w:trPr>
          <w:trHeight w:val="631"/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>项</w:t>
            </w:r>
            <w:r w:rsidRPr="00DD1B5B"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 xml:space="preserve">        </w:t>
            </w:r>
            <w:r w:rsidRPr="00DD1B5B"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4B" w:rsidRPr="00DD1B5B" w:rsidRDefault="00C8164B" w:rsidP="008C0E4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 xml:space="preserve">   </w:t>
            </w:r>
            <w:r w:rsidRPr="00DD1B5B"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>满分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C8164B" w:rsidRPr="00DD1B5B" w:rsidTr="008C0E4B">
        <w:trPr>
          <w:trHeight w:val="616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proofErr w:type="gramStart"/>
            <w:r w:rsidRPr="00DD1B5B">
              <w:rPr>
                <w:rFonts w:ascii="Tahoma" w:hAnsi="Tahoma" w:cs="Tahoma"/>
                <w:kern w:val="0"/>
                <w:sz w:val="24"/>
              </w:rPr>
              <w:t>教态自然</w:t>
            </w:r>
            <w:proofErr w:type="gramEnd"/>
            <w:r w:rsidRPr="00DD1B5B">
              <w:rPr>
                <w:rFonts w:ascii="Tahoma" w:hAnsi="Tahoma" w:cs="Tahoma"/>
                <w:kern w:val="0"/>
                <w:sz w:val="24"/>
              </w:rPr>
              <w:t>、规范，穿戴得体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C8164B" w:rsidRPr="00DD1B5B" w:rsidTr="008C0E4B">
        <w:trPr>
          <w:trHeight w:val="737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语音标准，语速得当，表达清楚、准确，板书工整、规范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C8164B" w:rsidRPr="00DD1B5B" w:rsidTr="008C0E4B">
        <w:trPr>
          <w:trHeight w:val="619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备课充分，教学目标明确，讲解熟练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C8164B" w:rsidRPr="00DD1B5B" w:rsidTr="008C0E4B">
        <w:trPr>
          <w:trHeight w:val="1067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spacing w:line="28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教学内容处理得当，做到科学性与思想性相统一；课堂内容充实饱满，能够反映本学科最新发展成果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C8164B" w:rsidRPr="00DD1B5B" w:rsidTr="008C0E4B">
        <w:trPr>
          <w:trHeight w:val="755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spacing w:line="28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教学方法得当，注重学生能力培养，辅助教学手段运用恰当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C8164B" w:rsidRPr="00DD1B5B" w:rsidTr="008C0E4B">
        <w:trPr>
          <w:trHeight w:val="781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教学环节层次分明，安排合理；课堂讲授进度合理，重点突出，条理清晰，富有逻辑性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4B" w:rsidRPr="00DD1B5B" w:rsidRDefault="00C8164B" w:rsidP="008C0E4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C8164B" w:rsidRPr="00DD1B5B" w:rsidTr="008C0E4B">
        <w:trPr>
          <w:trHeight w:val="790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spacing w:line="28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授课投入，课堂气氛严肃活泼，注重激发学生课堂参与的积极性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4B" w:rsidRPr="00DD1B5B" w:rsidRDefault="00C8164B" w:rsidP="008C0E4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C8164B" w:rsidRPr="00DD1B5B" w:rsidTr="008C0E4B">
        <w:trPr>
          <w:trHeight w:val="772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教案、授课计划书、授课情况记载簿等教学文件资料齐备，记载规范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4B" w:rsidRPr="00DD1B5B" w:rsidRDefault="00C8164B" w:rsidP="008C0E4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C8164B" w:rsidRPr="00DD1B5B" w:rsidTr="008C0E4B">
        <w:trPr>
          <w:trHeight w:val="616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课堂控制良好，形成一定教学风格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4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4B" w:rsidRPr="00DD1B5B" w:rsidRDefault="00C8164B" w:rsidP="008C0E4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C8164B" w:rsidRPr="00DD1B5B" w:rsidTr="008C0E4B">
        <w:trPr>
          <w:trHeight w:val="631"/>
          <w:jc w:val="center"/>
        </w:trPr>
        <w:tc>
          <w:tcPr>
            <w:tcW w:w="6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合</w:t>
            </w:r>
            <w:r w:rsidRPr="00DD1B5B">
              <w:rPr>
                <w:rFonts w:ascii="Tahoma" w:hAnsi="Tahoma" w:cs="Tahoma" w:hint="eastAsia"/>
                <w:kern w:val="0"/>
                <w:sz w:val="28"/>
                <w:szCs w:val="28"/>
              </w:rPr>
              <w:t xml:space="preserve">        </w:t>
            </w: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计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64B" w:rsidRPr="00DD1B5B" w:rsidRDefault="00C8164B" w:rsidP="008C0E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4B" w:rsidRPr="00DD1B5B" w:rsidRDefault="00C8164B" w:rsidP="008C0E4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DD1B5B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</w:tbl>
    <w:p w:rsidR="00C8164B" w:rsidRPr="00DD1B5B" w:rsidRDefault="00C8164B" w:rsidP="00C8164B">
      <w:pPr>
        <w:widowControl/>
        <w:jc w:val="left"/>
        <w:rPr>
          <w:rFonts w:ascii="Tahoma" w:hAnsi="Tahoma" w:cs="Tahoma"/>
          <w:kern w:val="0"/>
          <w:szCs w:val="21"/>
        </w:rPr>
      </w:pPr>
      <w:r w:rsidRPr="00DD1B5B">
        <w:rPr>
          <w:rFonts w:ascii="Tahoma" w:hAnsi="Tahoma" w:cs="Tahoma"/>
          <w:kern w:val="0"/>
          <w:sz w:val="24"/>
        </w:rPr>
        <w:t>注：讲课时间在</w:t>
      </w:r>
      <w:r>
        <w:rPr>
          <w:rFonts w:ascii="Tahoma" w:hAnsi="Tahoma" w:cs="Tahoma" w:hint="eastAsia"/>
          <w:kern w:val="0"/>
          <w:sz w:val="24"/>
        </w:rPr>
        <w:t>18-</w:t>
      </w:r>
      <w:r w:rsidRPr="00DD1B5B">
        <w:rPr>
          <w:rFonts w:ascii="Tahoma" w:hAnsi="Tahoma" w:cs="Tahoma"/>
          <w:kern w:val="0"/>
          <w:sz w:val="24"/>
        </w:rPr>
        <w:t>20</w:t>
      </w:r>
      <w:r w:rsidRPr="00DD1B5B">
        <w:rPr>
          <w:rFonts w:ascii="Tahoma" w:hAnsi="Tahoma" w:cs="Tahoma"/>
          <w:kern w:val="0"/>
          <w:sz w:val="24"/>
        </w:rPr>
        <w:t>分钟之间。超过</w:t>
      </w:r>
      <w:r w:rsidRPr="00DD1B5B">
        <w:rPr>
          <w:rFonts w:ascii="Tahoma" w:hAnsi="Tahoma" w:cs="Tahoma"/>
          <w:kern w:val="0"/>
          <w:sz w:val="24"/>
        </w:rPr>
        <w:t>2</w:t>
      </w:r>
      <w:r>
        <w:rPr>
          <w:rFonts w:ascii="Tahoma" w:hAnsi="Tahoma" w:cs="Tahoma" w:hint="eastAsia"/>
          <w:kern w:val="0"/>
          <w:sz w:val="24"/>
        </w:rPr>
        <w:t>0</w:t>
      </w:r>
      <w:r w:rsidRPr="00DD1B5B">
        <w:rPr>
          <w:rFonts w:ascii="Tahoma" w:hAnsi="Tahoma" w:cs="Tahoma"/>
          <w:kern w:val="0"/>
          <w:sz w:val="24"/>
        </w:rPr>
        <w:t>分钟的，每超过</w:t>
      </w:r>
      <w:r w:rsidRPr="00DD1B5B">
        <w:rPr>
          <w:rFonts w:ascii="Tahoma" w:hAnsi="Tahoma" w:cs="Tahoma"/>
          <w:kern w:val="0"/>
          <w:sz w:val="24"/>
        </w:rPr>
        <w:t>1</w:t>
      </w:r>
      <w:r w:rsidRPr="00DD1B5B">
        <w:rPr>
          <w:rFonts w:ascii="Tahoma" w:hAnsi="Tahoma" w:cs="Tahoma"/>
          <w:kern w:val="0"/>
          <w:sz w:val="24"/>
        </w:rPr>
        <w:t>分钟，总分扣除</w:t>
      </w:r>
      <w:r w:rsidRPr="00DD1B5B">
        <w:rPr>
          <w:rFonts w:ascii="Tahoma" w:hAnsi="Tahoma" w:cs="Tahoma"/>
          <w:kern w:val="0"/>
          <w:sz w:val="24"/>
        </w:rPr>
        <w:t>1</w:t>
      </w:r>
      <w:r w:rsidRPr="00DD1B5B">
        <w:rPr>
          <w:rFonts w:ascii="Tahoma" w:hAnsi="Tahoma" w:cs="Tahoma"/>
          <w:kern w:val="0"/>
          <w:sz w:val="24"/>
        </w:rPr>
        <w:t>分；不足</w:t>
      </w:r>
      <w:r>
        <w:rPr>
          <w:rFonts w:ascii="Tahoma" w:hAnsi="Tahoma" w:cs="Tahoma" w:hint="eastAsia"/>
          <w:kern w:val="0"/>
          <w:sz w:val="24"/>
        </w:rPr>
        <w:t>18</w:t>
      </w:r>
      <w:r w:rsidRPr="00DD1B5B">
        <w:rPr>
          <w:rFonts w:ascii="Tahoma" w:hAnsi="Tahoma" w:cs="Tahoma"/>
          <w:kern w:val="0"/>
          <w:sz w:val="24"/>
        </w:rPr>
        <w:t>分钟的，每缺少</w:t>
      </w:r>
      <w:r w:rsidRPr="00DD1B5B">
        <w:rPr>
          <w:rFonts w:ascii="Tahoma" w:hAnsi="Tahoma" w:cs="Tahoma"/>
          <w:kern w:val="0"/>
          <w:sz w:val="24"/>
        </w:rPr>
        <w:t>1</w:t>
      </w:r>
      <w:r w:rsidRPr="00DD1B5B">
        <w:rPr>
          <w:rFonts w:ascii="Tahoma" w:hAnsi="Tahoma" w:cs="Tahoma"/>
          <w:kern w:val="0"/>
          <w:sz w:val="24"/>
        </w:rPr>
        <w:t>分钟，总分扣除</w:t>
      </w:r>
      <w:r w:rsidRPr="00DD1B5B">
        <w:rPr>
          <w:rFonts w:ascii="Tahoma" w:hAnsi="Tahoma" w:cs="Tahoma"/>
          <w:kern w:val="0"/>
          <w:sz w:val="24"/>
        </w:rPr>
        <w:t>1</w:t>
      </w:r>
      <w:r w:rsidRPr="00DD1B5B">
        <w:rPr>
          <w:rFonts w:ascii="Tahoma" w:hAnsi="Tahoma" w:cs="Tahoma"/>
          <w:kern w:val="0"/>
          <w:sz w:val="24"/>
        </w:rPr>
        <w:t>分。</w:t>
      </w:r>
    </w:p>
    <w:p w:rsidR="00C8164B" w:rsidRPr="00DD1B5B" w:rsidRDefault="00C8164B" w:rsidP="00C8164B">
      <w:pPr>
        <w:widowControl/>
        <w:jc w:val="left"/>
        <w:rPr>
          <w:rFonts w:ascii="Tahoma" w:hAnsi="Tahoma" w:cs="Tahoma"/>
          <w:kern w:val="0"/>
          <w:szCs w:val="21"/>
        </w:rPr>
      </w:pPr>
      <w:r w:rsidRPr="00DD1B5B">
        <w:rPr>
          <w:rFonts w:ascii="Tahoma" w:hAnsi="Tahoma" w:cs="Tahoma"/>
          <w:b/>
          <w:bCs/>
          <w:kern w:val="0"/>
          <w:szCs w:val="21"/>
        </w:rPr>
        <w:t> </w:t>
      </w:r>
    </w:p>
    <w:p w:rsidR="00C8164B" w:rsidRPr="00DD1B5B" w:rsidRDefault="00C8164B" w:rsidP="00C8164B">
      <w:pPr>
        <w:widowControl/>
        <w:spacing w:line="440" w:lineRule="exact"/>
        <w:ind w:firstLineChars="196" w:firstLine="551"/>
        <w:jc w:val="left"/>
        <w:rPr>
          <w:rFonts w:ascii="Tahoma" w:hAnsi="Tahoma" w:cs="Tahoma"/>
          <w:b/>
          <w:bCs/>
          <w:kern w:val="0"/>
          <w:sz w:val="28"/>
          <w:szCs w:val="28"/>
        </w:rPr>
      </w:pPr>
      <w:r w:rsidRPr="00DD1B5B">
        <w:rPr>
          <w:rFonts w:ascii="Tahoma" w:hAnsi="Tahoma" w:cs="Tahoma"/>
          <w:b/>
          <w:bCs/>
          <w:kern w:val="0"/>
          <w:sz w:val="28"/>
          <w:szCs w:val="28"/>
        </w:rPr>
        <w:t>评</w:t>
      </w:r>
      <w:r w:rsidRPr="00DD1B5B"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课</w:t>
      </w:r>
      <w:r w:rsidRPr="00DD1B5B"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人：</w:t>
      </w:r>
    </w:p>
    <w:p w:rsidR="00C8164B" w:rsidRDefault="00C8164B" w:rsidP="00C8164B">
      <w:pPr>
        <w:widowControl/>
        <w:spacing w:line="440" w:lineRule="exact"/>
        <w:ind w:firstLineChars="196" w:firstLine="551"/>
        <w:jc w:val="left"/>
        <w:rPr>
          <w:rFonts w:ascii="Tahoma" w:hAnsi="Tahoma" w:cs="Tahoma" w:hint="eastAsia"/>
          <w:b/>
          <w:bCs/>
          <w:kern w:val="0"/>
          <w:sz w:val="28"/>
          <w:szCs w:val="28"/>
        </w:rPr>
      </w:pPr>
      <w:r w:rsidRPr="00DD1B5B">
        <w:rPr>
          <w:rFonts w:ascii="Tahoma" w:hAnsi="Tahoma" w:cs="Tahoma"/>
          <w:b/>
          <w:bCs/>
          <w:kern w:val="0"/>
          <w:sz w:val="28"/>
          <w:szCs w:val="28"/>
        </w:rPr>
        <w:t>工作人员：</w:t>
      </w:r>
    </w:p>
    <w:p w:rsidR="00C8164B" w:rsidRPr="00790898" w:rsidRDefault="00C8164B" w:rsidP="00C8164B">
      <w:pPr>
        <w:widowControl/>
        <w:spacing w:line="360" w:lineRule="auto"/>
        <w:jc w:val="left"/>
        <w:rPr>
          <w:rFonts w:hint="eastAsia"/>
          <w:kern w:val="0"/>
        </w:rPr>
      </w:pPr>
      <w:r w:rsidRPr="00790898">
        <w:rPr>
          <w:rFonts w:hint="eastAsia"/>
          <w:kern w:val="0"/>
        </w:rPr>
        <w:t xml:space="preserve"> </w:t>
      </w:r>
    </w:p>
    <w:p w:rsidR="00B176FD" w:rsidRDefault="00B176FD">
      <w:bookmarkStart w:id="0" w:name="_GoBack"/>
      <w:bookmarkEnd w:id="0"/>
    </w:p>
    <w:sectPr w:rsidR="00B17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4B"/>
    <w:rsid w:val="00B176FD"/>
    <w:rsid w:val="00C8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2017-06-12T08:09:00Z</dcterms:created>
  <dcterms:modified xsi:type="dcterms:W3CDTF">2017-06-12T08:10:00Z</dcterms:modified>
</cp:coreProperties>
</file>