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DD" w:rsidRPr="009563CE" w:rsidRDefault="004140DD" w:rsidP="004140DD">
      <w:pPr>
        <w:widowControl/>
        <w:spacing w:line="360" w:lineRule="auto"/>
        <w:jc w:val="left"/>
        <w:rPr>
          <w:rFonts w:ascii="Tahoma" w:hAnsi="Tahoma" w:cs="Tahoma"/>
          <w:kern w:val="0"/>
          <w:szCs w:val="21"/>
        </w:rPr>
      </w:pPr>
      <w:r w:rsidRPr="009563CE">
        <w:rPr>
          <w:rFonts w:ascii="Tahoma" w:hAnsi="Tahoma" w:cs="Tahoma"/>
          <w:kern w:val="0"/>
          <w:sz w:val="32"/>
          <w:szCs w:val="32"/>
        </w:rPr>
        <w:t>附件</w:t>
      </w:r>
      <w:r w:rsidRPr="009563CE">
        <w:rPr>
          <w:rFonts w:ascii="Tahoma" w:hAnsi="Tahoma" w:cs="Tahoma"/>
          <w:kern w:val="0"/>
          <w:sz w:val="32"/>
          <w:szCs w:val="32"/>
        </w:rPr>
        <w:t>1</w:t>
      </w:r>
      <w:r w:rsidRPr="009563CE">
        <w:rPr>
          <w:rFonts w:ascii="Tahoma" w:hAnsi="Tahoma" w:cs="Tahoma"/>
          <w:kern w:val="0"/>
          <w:sz w:val="32"/>
          <w:szCs w:val="32"/>
        </w:rPr>
        <w:t>：</w:t>
      </w:r>
    </w:p>
    <w:p w:rsidR="004140DD" w:rsidRPr="009563CE" w:rsidRDefault="004140DD" w:rsidP="004140DD">
      <w:pPr>
        <w:widowControl/>
        <w:spacing w:line="360" w:lineRule="auto"/>
        <w:jc w:val="center"/>
        <w:rPr>
          <w:rFonts w:ascii="Tahoma" w:hAnsi="Tahoma" w:cs="Tahoma"/>
          <w:kern w:val="0"/>
          <w:szCs w:val="21"/>
        </w:rPr>
      </w:pPr>
      <w:r>
        <w:rPr>
          <w:rFonts w:ascii="Tahoma" w:hAnsi="Tahoma" w:cs="Tahoma" w:hint="eastAsia"/>
          <w:kern w:val="0"/>
          <w:sz w:val="36"/>
          <w:szCs w:val="36"/>
        </w:rPr>
        <w:t>南通大学</w:t>
      </w:r>
      <w:r w:rsidRPr="009563CE">
        <w:rPr>
          <w:rFonts w:ascii="Tahoma" w:hAnsi="Tahoma" w:cs="Tahoma"/>
          <w:kern w:val="0"/>
          <w:sz w:val="36"/>
          <w:szCs w:val="36"/>
        </w:rPr>
        <w:t>青年教师讲课竞赛</w:t>
      </w:r>
    </w:p>
    <w:p w:rsidR="004140DD" w:rsidRPr="009563CE" w:rsidRDefault="004140DD" w:rsidP="004140DD">
      <w:pPr>
        <w:widowControl/>
        <w:spacing w:line="360" w:lineRule="auto"/>
        <w:jc w:val="center"/>
        <w:rPr>
          <w:rFonts w:ascii="Tahoma" w:hAnsi="Tahoma" w:cs="Tahoma"/>
          <w:kern w:val="0"/>
          <w:szCs w:val="21"/>
        </w:rPr>
      </w:pPr>
      <w:r w:rsidRPr="009563CE">
        <w:rPr>
          <w:rFonts w:ascii="Tahoma" w:hAnsi="Tahoma" w:cs="Tahoma"/>
          <w:kern w:val="0"/>
          <w:sz w:val="36"/>
          <w:szCs w:val="36"/>
        </w:rPr>
        <w:t>决赛形式与组织细则</w:t>
      </w:r>
    </w:p>
    <w:p w:rsidR="004140DD" w:rsidRPr="009D49FC" w:rsidRDefault="004140DD" w:rsidP="004140DD">
      <w:pPr>
        <w:widowControl/>
        <w:spacing w:line="360" w:lineRule="auto"/>
        <w:jc w:val="left"/>
        <w:rPr>
          <w:rFonts w:ascii="Tahoma" w:hAnsi="Tahoma" w:cs="Tahoma" w:hint="eastAsia"/>
          <w:b/>
          <w:kern w:val="0"/>
          <w:sz w:val="24"/>
        </w:rPr>
      </w:pPr>
      <w:r w:rsidRPr="009D49FC">
        <w:rPr>
          <w:rFonts w:ascii="Tahoma" w:hAnsi="Tahoma" w:cs="Tahoma" w:hint="eastAsia"/>
          <w:b/>
          <w:kern w:val="0"/>
          <w:sz w:val="24"/>
        </w:rPr>
        <w:t>一、</w:t>
      </w:r>
      <w:r w:rsidRPr="009D49FC">
        <w:rPr>
          <w:rFonts w:ascii="Tahoma" w:hAnsi="Tahoma" w:cs="Tahoma"/>
          <w:b/>
          <w:kern w:val="0"/>
          <w:sz w:val="24"/>
        </w:rPr>
        <w:t>决赛</w:t>
      </w:r>
      <w:r w:rsidRPr="009D49FC">
        <w:rPr>
          <w:rFonts w:ascii="Tahoma" w:hAnsi="Tahoma" w:cs="Tahoma" w:hint="eastAsia"/>
          <w:b/>
          <w:kern w:val="0"/>
          <w:sz w:val="24"/>
        </w:rPr>
        <w:t>流程及内容</w:t>
      </w:r>
    </w:p>
    <w:p w:rsidR="004140DD" w:rsidRPr="009D49FC" w:rsidRDefault="004140DD" w:rsidP="004140DD">
      <w:pPr>
        <w:widowControl/>
        <w:spacing w:line="360" w:lineRule="auto"/>
        <w:ind w:firstLine="480"/>
        <w:jc w:val="left"/>
        <w:rPr>
          <w:rFonts w:ascii="Tahoma" w:hAnsi="Tahoma" w:cs="Tahoma" w:hint="eastAsia"/>
          <w:b/>
          <w:kern w:val="0"/>
          <w:sz w:val="24"/>
        </w:rPr>
      </w:pPr>
      <w:r w:rsidRPr="009D49FC">
        <w:rPr>
          <w:rFonts w:ascii="Tahoma" w:hAnsi="Tahoma" w:cs="Tahoma" w:hint="eastAsia"/>
          <w:b/>
          <w:kern w:val="0"/>
          <w:sz w:val="24"/>
        </w:rPr>
        <w:t>（一）决赛流程</w:t>
      </w:r>
    </w:p>
    <w:p w:rsidR="004140DD" w:rsidRDefault="004140DD" w:rsidP="004140DD">
      <w:pPr>
        <w:widowControl/>
        <w:spacing w:line="360" w:lineRule="auto"/>
        <w:ind w:firstLine="480"/>
        <w:jc w:val="left"/>
        <w:rPr>
          <w:rFonts w:ascii="Tahoma" w:hAnsi="Tahoma" w:cs="Tahoma" w:hint="eastAsia"/>
          <w:kern w:val="0"/>
          <w:sz w:val="24"/>
        </w:rPr>
      </w:pPr>
      <w:r>
        <w:rPr>
          <w:rFonts w:ascii="Tahoma" w:hAnsi="Tahoma" w:cs="Tahoma" w:hint="eastAsia"/>
          <w:kern w:val="0"/>
          <w:sz w:val="24"/>
        </w:rPr>
        <w:t xml:space="preserve">1. </w:t>
      </w:r>
      <w:r>
        <w:rPr>
          <w:rFonts w:ascii="Tahoma" w:hAnsi="Tahoma" w:cs="Tahoma" w:hint="eastAsia"/>
          <w:kern w:val="0"/>
          <w:sz w:val="24"/>
        </w:rPr>
        <w:t>参赛教师在比赛前，从所教</w:t>
      </w:r>
      <w:r w:rsidRPr="00DD1B5B">
        <w:rPr>
          <w:rFonts w:ascii="Tahoma" w:hAnsi="Tahoma" w:cs="Tahoma"/>
          <w:kern w:val="0"/>
          <w:sz w:val="24"/>
        </w:rPr>
        <w:t>课程</w:t>
      </w:r>
      <w:r>
        <w:rPr>
          <w:rFonts w:ascii="Tahoma" w:hAnsi="Tahoma" w:cs="Tahoma" w:hint="eastAsia"/>
          <w:kern w:val="0"/>
          <w:sz w:val="24"/>
        </w:rPr>
        <w:t>中</w:t>
      </w:r>
      <w:r w:rsidRPr="00DD1B5B">
        <w:rPr>
          <w:rFonts w:ascii="Tahoma" w:hAnsi="Tahoma" w:cs="Tahoma" w:hint="eastAsia"/>
          <w:kern w:val="0"/>
          <w:sz w:val="24"/>
        </w:rPr>
        <w:t>选择</w:t>
      </w:r>
      <w:r>
        <w:rPr>
          <w:rFonts w:ascii="Tahoma" w:hAnsi="Tahoma" w:cs="Tahoma" w:hint="eastAsia"/>
          <w:kern w:val="0"/>
          <w:sz w:val="24"/>
        </w:rPr>
        <w:t>教学节段，完成相应的教学设计方案。</w:t>
      </w:r>
      <w:r w:rsidRPr="00B87EF4">
        <w:rPr>
          <w:rFonts w:ascii="Tahoma" w:hAnsi="Tahoma" w:cs="Tahoma" w:hint="eastAsia"/>
          <w:kern w:val="0"/>
          <w:sz w:val="24"/>
        </w:rPr>
        <w:t>所谓“教学节段”，特指课堂教学</w:t>
      </w:r>
      <w:r w:rsidRPr="00B87EF4">
        <w:rPr>
          <w:rFonts w:ascii="Tahoma" w:hAnsi="Tahoma" w:cs="Tahoma" w:hint="eastAsia"/>
          <w:kern w:val="0"/>
          <w:sz w:val="24"/>
        </w:rPr>
        <w:t>20</w:t>
      </w:r>
      <w:r w:rsidRPr="00B87EF4">
        <w:rPr>
          <w:rFonts w:ascii="Tahoma" w:hAnsi="Tahoma" w:cs="Tahoma" w:hint="eastAsia"/>
          <w:kern w:val="0"/>
          <w:sz w:val="24"/>
        </w:rPr>
        <w:t>分钟所</w:t>
      </w:r>
      <w:r w:rsidRPr="00DD1B5B">
        <w:rPr>
          <w:rFonts w:ascii="Tahoma" w:hAnsi="Tahoma" w:cs="Tahoma"/>
          <w:kern w:val="0"/>
          <w:sz w:val="24"/>
        </w:rPr>
        <w:t>完成</w:t>
      </w:r>
      <w:r>
        <w:rPr>
          <w:rFonts w:ascii="Tahoma" w:hAnsi="Tahoma" w:cs="Tahoma" w:hint="eastAsia"/>
          <w:kern w:val="0"/>
          <w:sz w:val="24"/>
        </w:rPr>
        <w:t>的</w:t>
      </w:r>
      <w:r w:rsidRPr="00DD1B5B">
        <w:rPr>
          <w:rFonts w:ascii="Tahoma" w:hAnsi="Tahoma" w:cs="Tahoma"/>
          <w:kern w:val="0"/>
          <w:sz w:val="24"/>
        </w:rPr>
        <w:t>一段完整的教学过程</w:t>
      </w:r>
      <w:r>
        <w:rPr>
          <w:rFonts w:ascii="Tahoma" w:hAnsi="Tahoma" w:cs="Tahoma" w:hint="eastAsia"/>
          <w:kern w:val="0"/>
          <w:sz w:val="24"/>
        </w:rPr>
        <w:t>。</w:t>
      </w:r>
    </w:p>
    <w:p w:rsidR="004140DD" w:rsidRDefault="004140DD" w:rsidP="004140DD">
      <w:pPr>
        <w:widowControl/>
        <w:spacing w:line="360" w:lineRule="auto"/>
        <w:ind w:firstLine="480"/>
        <w:jc w:val="left"/>
        <w:rPr>
          <w:rFonts w:ascii="Tahoma" w:hAnsi="Tahoma" w:cs="Tahoma" w:hint="eastAsia"/>
          <w:kern w:val="0"/>
          <w:sz w:val="24"/>
        </w:rPr>
      </w:pPr>
      <w:r>
        <w:rPr>
          <w:rFonts w:ascii="Tahoma" w:hAnsi="Tahoma" w:cs="Tahoma" w:hint="eastAsia"/>
          <w:kern w:val="0"/>
          <w:sz w:val="24"/>
        </w:rPr>
        <w:t xml:space="preserve">2. </w:t>
      </w:r>
      <w:r>
        <w:rPr>
          <w:rFonts w:ascii="Tahoma" w:hAnsi="Tahoma" w:cs="Tahoma" w:hint="eastAsia"/>
          <w:kern w:val="0"/>
          <w:sz w:val="24"/>
        </w:rPr>
        <w:t>所有选手在比赛现场抽签确定参赛顺序。</w:t>
      </w:r>
    </w:p>
    <w:p w:rsidR="004140DD" w:rsidRPr="009D49FC" w:rsidRDefault="004140DD" w:rsidP="004140DD">
      <w:pPr>
        <w:widowControl/>
        <w:spacing w:line="360" w:lineRule="auto"/>
        <w:ind w:firstLine="480"/>
        <w:jc w:val="left"/>
        <w:rPr>
          <w:rFonts w:ascii="Tahoma" w:hAnsi="Tahoma" w:cs="Tahoma" w:hint="eastAsia"/>
          <w:b/>
          <w:kern w:val="0"/>
          <w:sz w:val="24"/>
        </w:rPr>
      </w:pPr>
      <w:r w:rsidRPr="009D49FC">
        <w:rPr>
          <w:rFonts w:ascii="Tahoma" w:hAnsi="Tahoma" w:cs="Tahoma" w:hint="eastAsia"/>
          <w:b/>
          <w:kern w:val="0"/>
          <w:sz w:val="24"/>
        </w:rPr>
        <w:t>（二）决赛内容</w:t>
      </w:r>
    </w:p>
    <w:p w:rsidR="004140DD" w:rsidRPr="009D49FC" w:rsidRDefault="004140DD" w:rsidP="004140DD">
      <w:pPr>
        <w:widowControl/>
        <w:spacing w:line="360" w:lineRule="auto"/>
        <w:ind w:firstLine="480"/>
        <w:jc w:val="left"/>
        <w:rPr>
          <w:rFonts w:ascii="Tahoma" w:hAnsi="Tahoma" w:cs="Tahoma" w:hint="eastAsia"/>
          <w:b/>
          <w:kern w:val="0"/>
          <w:sz w:val="24"/>
        </w:rPr>
      </w:pPr>
      <w:r w:rsidRPr="009D49FC">
        <w:rPr>
          <w:rFonts w:ascii="Tahoma" w:hAnsi="Tahoma" w:cs="Tahoma" w:hint="eastAsia"/>
          <w:b/>
          <w:kern w:val="0"/>
          <w:sz w:val="24"/>
        </w:rPr>
        <w:t xml:space="preserve">1. </w:t>
      </w:r>
      <w:r w:rsidRPr="009D49FC">
        <w:rPr>
          <w:rFonts w:ascii="Tahoma" w:hAnsi="Tahoma" w:cs="Tahoma" w:hint="eastAsia"/>
          <w:b/>
          <w:kern w:val="0"/>
          <w:sz w:val="24"/>
        </w:rPr>
        <w:t>教学设计</w:t>
      </w:r>
    </w:p>
    <w:p w:rsidR="004140DD" w:rsidRPr="00DD1B5B" w:rsidRDefault="004140DD" w:rsidP="004140DD">
      <w:pPr>
        <w:widowControl/>
        <w:spacing w:line="360" w:lineRule="auto"/>
        <w:ind w:firstLine="480"/>
        <w:jc w:val="left"/>
        <w:rPr>
          <w:rFonts w:ascii="Tahoma" w:hAnsi="Tahoma" w:cs="Tahoma"/>
          <w:kern w:val="0"/>
          <w:szCs w:val="21"/>
        </w:rPr>
      </w:pPr>
      <w:r w:rsidRPr="00DD1B5B">
        <w:rPr>
          <w:rFonts w:ascii="Tahoma" w:hAnsi="Tahoma" w:cs="Tahoma"/>
          <w:kern w:val="0"/>
          <w:sz w:val="24"/>
        </w:rPr>
        <w:t>教学设计是教师依据课程大纲、教育教学理念，对教学目标、教学内容、教学方法、教学程序等进行创造性设计的一种教学准备活动，按照教学过程的内在逻辑撰写，阐明</w:t>
      </w:r>
      <w:r w:rsidRPr="00DD1B5B">
        <w:rPr>
          <w:rFonts w:ascii="Tahoma" w:hAnsi="Tahoma" w:cs="Tahoma"/>
          <w:kern w:val="0"/>
          <w:sz w:val="24"/>
        </w:rPr>
        <w:t>“</w:t>
      </w:r>
      <w:r w:rsidRPr="00DD1B5B">
        <w:rPr>
          <w:rFonts w:ascii="Tahoma" w:hAnsi="Tahoma" w:cs="Tahoma"/>
          <w:kern w:val="0"/>
          <w:sz w:val="24"/>
        </w:rPr>
        <w:t>教的是什么内容、为什么要教这些内容、怎么教这些内容，以及为什么这么教</w:t>
      </w:r>
      <w:r w:rsidRPr="00DD1B5B">
        <w:rPr>
          <w:rFonts w:ascii="Tahoma" w:hAnsi="Tahoma" w:cs="Tahoma"/>
          <w:kern w:val="0"/>
          <w:sz w:val="24"/>
        </w:rPr>
        <w:t>”</w:t>
      </w:r>
      <w:r w:rsidRPr="00DD1B5B">
        <w:rPr>
          <w:rFonts w:ascii="Tahoma" w:hAnsi="Tahoma" w:cs="Tahoma"/>
          <w:kern w:val="0"/>
          <w:sz w:val="24"/>
        </w:rPr>
        <w:t>等问题。参赛教师</w:t>
      </w:r>
      <w:r w:rsidRPr="00DD1B5B">
        <w:rPr>
          <w:rFonts w:ascii="Tahoma" w:hAnsi="Tahoma" w:cs="Tahoma" w:hint="eastAsia"/>
          <w:kern w:val="0"/>
          <w:sz w:val="24"/>
        </w:rPr>
        <w:t>可</w:t>
      </w:r>
      <w:r w:rsidRPr="00DD1B5B">
        <w:rPr>
          <w:rFonts w:ascii="Tahoma" w:hAnsi="Tahoma" w:cs="Tahoma"/>
          <w:kern w:val="0"/>
          <w:sz w:val="24"/>
        </w:rPr>
        <w:t>按照以下六个方面撰写教学设计方案：</w:t>
      </w:r>
    </w:p>
    <w:p w:rsidR="004140DD" w:rsidRPr="00DD1B5B" w:rsidRDefault="004140DD" w:rsidP="004140DD">
      <w:pPr>
        <w:widowControl/>
        <w:spacing w:line="360" w:lineRule="auto"/>
        <w:ind w:firstLine="480"/>
        <w:jc w:val="left"/>
        <w:rPr>
          <w:rFonts w:ascii="Tahoma" w:hAnsi="Tahoma" w:cs="Tahoma"/>
          <w:kern w:val="0"/>
          <w:szCs w:val="21"/>
        </w:rPr>
      </w:pPr>
      <w:r w:rsidRPr="00DD1B5B">
        <w:rPr>
          <w:rFonts w:ascii="Tahoma" w:hAnsi="Tahoma" w:cs="Tahoma"/>
          <w:kern w:val="0"/>
          <w:sz w:val="24"/>
        </w:rPr>
        <w:t>（</w:t>
      </w:r>
      <w:r w:rsidRPr="00DD1B5B">
        <w:rPr>
          <w:rFonts w:ascii="Tahoma" w:hAnsi="Tahoma" w:cs="Tahoma"/>
          <w:kern w:val="0"/>
          <w:sz w:val="24"/>
        </w:rPr>
        <w:t>1</w:t>
      </w:r>
      <w:r w:rsidRPr="00DD1B5B">
        <w:rPr>
          <w:rFonts w:ascii="Tahoma" w:hAnsi="Tahoma" w:cs="Tahoma"/>
          <w:kern w:val="0"/>
          <w:sz w:val="24"/>
        </w:rPr>
        <w:t>）教学内容分析。根据教学大纲要求，说明本节教学内容在人才培养方案及本课程教学体系中的地位与作用，分析掌握本节教学内容需要的前期知识准备，以及本节内容在后期学习中的作用，指出本节课的教学重点、教学难点</w:t>
      </w:r>
      <w:r w:rsidRPr="00DD1B5B">
        <w:rPr>
          <w:rFonts w:ascii="Tahoma" w:hAnsi="Tahoma" w:cs="Tahoma" w:hint="eastAsia"/>
          <w:kern w:val="0"/>
          <w:sz w:val="24"/>
        </w:rPr>
        <w:t>及其</w:t>
      </w:r>
      <w:proofErr w:type="gramStart"/>
      <w:r w:rsidRPr="00DD1B5B">
        <w:rPr>
          <w:rFonts w:ascii="Tahoma" w:hAnsi="Tahoma" w:cs="Tahoma" w:hint="eastAsia"/>
          <w:kern w:val="0"/>
          <w:sz w:val="24"/>
        </w:rPr>
        <w:t>它教学</w:t>
      </w:r>
      <w:proofErr w:type="gramEnd"/>
      <w:r w:rsidRPr="00DD1B5B">
        <w:rPr>
          <w:rFonts w:ascii="Tahoma" w:hAnsi="Tahoma" w:cs="Tahoma" w:hint="eastAsia"/>
          <w:kern w:val="0"/>
          <w:sz w:val="24"/>
        </w:rPr>
        <w:t>过程中需要注意的关键点</w:t>
      </w:r>
      <w:r w:rsidRPr="00DD1B5B">
        <w:rPr>
          <w:rFonts w:ascii="Tahoma" w:hAnsi="Tahoma" w:cs="Tahoma"/>
          <w:kern w:val="0"/>
          <w:sz w:val="24"/>
        </w:rPr>
        <w:t>。</w:t>
      </w:r>
    </w:p>
    <w:p w:rsidR="004140DD" w:rsidRPr="00DD1B5B" w:rsidRDefault="004140DD" w:rsidP="004140DD">
      <w:pPr>
        <w:widowControl/>
        <w:spacing w:line="360" w:lineRule="auto"/>
        <w:ind w:firstLine="480"/>
        <w:jc w:val="left"/>
        <w:rPr>
          <w:rFonts w:ascii="Tahoma" w:hAnsi="Tahoma" w:cs="Tahoma"/>
          <w:kern w:val="0"/>
          <w:szCs w:val="21"/>
        </w:rPr>
      </w:pPr>
      <w:r w:rsidRPr="00DD1B5B">
        <w:rPr>
          <w:rFonts w:ascii="Tahoma" w:hAnsi="Tahoma" w:cs="Tahoma"/>
          <w:kern w:val="0"/>
          <w:sz w:val="24"/>
        </w:rPr>
        <w:t>（</w:t>
      </w:r>
      <w:r w:rsidRPr="00DD1B5B">
        <w:rPr>
          <w:rFonts w:ascii="Tahoma" w:hAnsi="Tahoma" w:cs="Tahoma"/>
          <w:kern w:val="0"/>
          <w:sz w:val="24"/>
        </w:rPr>
        <w:t>2</w:t>
      </w:r>
      <w:r w:rsidRPr="00DD1B5B">
        <w:rPr>
          <w:rFonts w:ascii="Tahoma" w:hAnsi="Tahoma" w:cs="Tahoma"/>
          <w:kern w:val="0"/>
          <w:sz w:val="24"/>
        </w:rPr>
        <w:t>）教学目标设计。根据教学大纲要求、教学对象的特点，结合高等教育学的相关理论和要求，分析通过本节课教学、学生在</w:t>
      </w:r>
      <w:r>
        <w:rPr>
          <w:rFonts w:ascii="Tahoma" w:hAnsi="Tahoma" w:cs="Tahoma" w:hint="eastAsia"/>
          <w:kern w:val="0"/>
          <w:sz w:val="24"/>
        </w:rPr>
        <w:t>“</w:t>
      </w:r>
      <w:r w:rsidRPr="00DD1B5B">
        <w:rPr>
          <w:rFonts w:ascii="Tahoma" w:hAnsi="Tahoma" w:cs="Tahoma"/>
          <w:kern w:val="0"/>
          <w:sz w:val="24"/>
        </w:rPr>
        <w:t>知识与技能</w:t>
      </w:r>
      <w:r>
        <w:rPr>
          <w:rFonts w:ascii="Tahoma" w:hAnsi="Tahoma" w:cs="Tahoma" w:hint="eastAsia"/>
          <w:kern w:val="0"/>
          <w:sz w:val="24"/>
        </w:rPr>
        <w:t>”</w:t>
      </w:r>
      <w:r w:rsidRPr="00DD1B5B">
        <w:rPr>
          <w:rFonts w:ascii="Tahoma" w:hAnsi="Tahoma" w:cs="Tahoma"/>
          <w:kern w:val="0"/>
          <w:sz w:val="24"/>
        </w:rPr>
        <w:t>、</w:t>
      </w:r>
      <w:r>
        <w:rPr>
          <w:rFonts w:ascii="Tahoma" w:hAnsi="Tahoma" w:cs="Tahoma" w:hint="eastAsia"/>
          <w:kern w:val="0"/>
          <w:sz w:val="24"/>
        </w:rPr>
        <w:t>“</w:t>
      </w:r>
      <w:r w:rsidRPr="00DD1B5B">
        <w:rPr>
          <w:rFonts w:ascii="Tahoma" w:hAnsi="Tahoma" w:cs="Tahoma"/>
          <w:kern w:val="0"/>
          <w:sz w:val="24"/>
        </w:rPr>
        <w:t>情感态度与价值观</w:t>
      </w:r>
      <w:r>
        <w:rPr>
          <w:rFonts w:ascii="Tahoma" w:hAnsi="Tahoma" w:cs="Tahoma" w:hint="eastAsia"/>
          <w:kern w:val="0"/>
          <w:sz w:val="24"/>
        </w:rPr>
        <w:t>”</w:t>
      </w:r>
      <w:r w:rsidRPr="00DD1B5B">
        <w:rPr>
          <w:rFonts w:ascii="Tahoma" w:hAnsi="Tahoma" w:cs="Tahoma"/>
          <w:kern w:val="0"/>
          <w:sz w:val="24"/>
        </w:rPr>
        <w:t>等方面应该达到的目标或要求。</w:t>
      </w:r>
    </w:p>
    <w:p w:rsidR="004140DD" w:rsidRPr="00DD1B5B" w:rsidRDefault="004140DD" w:rsidP="004140DD">
      <w:pPr>
        <w:widowControl/>
        <w:spacing w:line="360" w:lineRule="auto"/>
        <w:ind w:firstLine="480"/>
        <w:jc w:val="left"/>
        <w:rPr>
          <w:rFonts w:ascii="Tahoma" w:hAnsi="Tahoma" w:cs="Tahoma"/>
          <w:kern w:val="0"/>
          <w:szCs w:val="21"/>
        </w:rPr>
      </w:pPr>
      <w:r w:rsidRPr="00DD1B5B">
        <w:rPr>
          <w:rFonts w:ascii="Tahoma" w:hAnsi="Tahoma" w:cs="Tahoma"/>
          <w:kern w:val="0"/>
          <w:sz w:val="24"/>
        </w:rPr>
        <w:t>（</w:t>
      </w:r>
      <w:r w:rsidRPr="00DD1B5B">
        <w:rPr>
          <w:rFonts w:ascii="Tahoma" w:hAnsi="Tahoma" w:cs="Tahoma"/>
          <w:kern w:val="0"/>
          <w:sz w:val="24"/>
        </w:rPr>
        <w:t>3</w:t>
      </w:r>
      <w:r w:rsidRPr="00DD1B5B">
        <w:rPr>
          <w:rFonts w:ascii="Tahoma" w:hAnsi="Tahoma" w:cs="Tahoma"/>
          <w:kern w:val="0"/>
          <w:sz w:val="24"/>
        </w:rPr>
        <w:t>）教</w:t>
      </w:r>
      <w:r>
        <w:rPr>
          <w:rFonts w:ascii="Tahoma" w:hAnsi="Tahoma" w:cs="Tahoma" w:hint="eastAsia"/>
          <w:kern w:val="0"/>
          <w:sz w:val="24"/>
        </w:rPr>
        <w:t>法</w:t>
      </w:r>
      <w:r w:rsidRPr="00DD1B5B">
        <w:rPr>
          <w:rFonts w:ascii="Tahoma" w:hAnsi="Tahoma" w:cs="Tahoma"/>
          <w:kern w:val="0"/>
          <w:sz w:val="24"/>
        </w:rPr>
        <w:t>、学法设计。说明在本节课中拟采用的主要教学方法及</w:t>
      </w:r>
      <w:r w:rsidRPr="00DD1B5B">
        <w:rPr>
          <w:rFonts w:ascii="Tahoma" w:hAnsi="Tahoma" w:cs="Tahoma" w:hint="eastAsia"/>
          <w:kern w:val="0"/>
          <w:sz w:val="24"/>
        </w:rPr>
        <w:t>依据</w:t>
      </w:r>
      <w:r w:rsidRPr="00DD1B5B">
        <w:rPr>
          <w:rFonts w:ascii="Tahoma" w:hAnsi="Tahoma" w:cs="Tahoma"/>
          <w:kern w:val="0"/>
          <w:sz w:val="24"/>
        </w:rPr>
        <w:t>，着重说明其中具有独创性的做法，特别是培养创新精神和实践能力的具体做法；说明在本课中拟教给学生的学习方法，以及调动学生学习兴趣的具体措施。</w:t>
      </w:r>
    </w:p>
    <w:p w:rsidR="004140DD" w:rsidRPr="00DD1B5B" w:rsidRDefault="004140DD" w:rsidP="004140DD">
      <w:pPr>
        <w:widowControl/>
        <w:spacing w:line="360" w:lineRule="auto"/>
        <w:ind w:firstLine="480"/>
        <w:jc w:val="left"/>
        <w:rPr>
          <w:rFonts w:ascii="Tahoma" w:hAnsi="Tahoma" w:cs="Tahoma"/>
          <w:kern w:val="0"/>
          <w:szCs w:val="21"/>
        </w:rPr>
      </w:pPr>
      <w:r w:rsidRPr="00DD1B5B">
        <w:rPr>
          <w:rFonts w:ascii="Tahoma" w:hAnsi="Tahoma" w:cs="Tahoma"/>
          <w:kern w:val="0"/>
          <w:sz w:val="24"/>
        </w:rPr>
        <w:t>（</w:t>
      </w:r>
      <w:r w:rsidRPr="00DD1B5B">
        <w:rPr>
          <w:rFonts w:ascii="Tahoma" w:hAnsi="Tahoma" w:cs="Tahoma"/>
          <w:kern w:val="0"/>
          <w:sz w:val="24"/>
        </w:rPr>
        <w:t>4</w:t>
      </w:r>
      <w:r w:rsidRPr="00DD1B5B">
        <w:rPr>
          <w:rFonts w:ascii="Tahoma" w:hAnsi="Tahoma" w:cs="Tahoma"/>
          <w:kern w:val="0"/>
          <w:sz w:val="24"/>
        </w:rPr>
        <w:t>）教学程序设计。按照教学进程的先后顺序说明拟安排的教学环节，阐明每一环节安排的教学内容及大致时间。重点说明主要环节的教学双边活动，</w:t>
      </w:r>
      <w:r w:rsidRPr="00DD1B5B">
        <w:rPr>
          <w:rFonts w:ascii="Tahoma" w:hAnsi="Tahoma" w:cs="Tahoma" w:hint="eastAsia"/>
          <w:kern w:val="0"/>
          <w:sz w:val="24"/>
        </w:rPr>
        <w:t>能够体现</w:t>
      </w:r>
      <w:r w:rsidRPr="00DD1B5B">
        <w:rPr>
          <w:rFonts w:ascii="Tahoma" w:hAnsi="Tahoma" w:cs="Tahoma"/>
          <w:kern w:val="0"/>
          <w:sz w:val="24"/>
        </w:rPr>
        <w:t>教学难点和教学重点的突破，并简要说明设计的理由。</w:t>
      </w:r>
    </w:p>
    <w:p w:rsidR="004140DD" w:rsidRPr="00DD1B5B" w:rsidRDefault="004140DD" w:rsidP="004140DD">
      <w:pPr>
        <w:widowControl/>
        <w:spacing w:line="360" w:lineRule="auto"/>
        <w:ind w:firstLine="480"/>
        <w:jc w:val="left"/>
        <w:rPr>
          <w:rFonts w:ascii="Tahoma" w:hAnsi="Tahoma" w:cs="Tahoma"/>
          <w:kern w:val="0"/>
          <w:szCs w:val="21"/>
        </w:rPr>
      </w:pPr>
      <w:r w:rsidRPr="00DD1B5B">
        <w:rPr>
          <w:rFonts w:ascii="Tahoma" w:hAnsi="Tahoma" w:cs="Tahoma"/>
          <w:kern w:val="0"/>
          <w:sz w:val="24"/>
        </w:rPr>
        <w:lastRenderedPageBreak/>
        <w:t>（</w:t>
      </w:r>
      <w:r w:rsidRPr="00DD1B5B">
        <w:rPr>
          <w:rFonts w:ascii="Tahoma" w:hAnsi="Tahoma" w:cs="Tahoma"/>
          <w:kern w:val="0"/>
          <w:sz w:val="24"/>
        </w:rPr>
        <w:t>5</w:t>
      </w:r>
      <w:r w:rsidRPr="00DD1B5B">
        <w:rPr>
          <w:rFonts w:ascii="Tahoma" w:hAnsi="Tahoma" w:cs="Tahoma"/>
          <w:kern w:val="0"/>
          <w:sz w:val="24"/>
        </w:rPr>
        <w:t>）板书设计。呈现板书的最终形式，说明板书的内在结构和对促进学生有效学习的价值。</w:t>
      </w:r>
    </w:p>
    <w:p w:rsidR="004140DD" w:rsidRPr="00DD1B5B" w:rsidRDefault="004140DD" w:rsidP="004140DD">
      <w:pPr>
        <w:widowControl/>
        <w:spacing w:line="360" w:lineRule="auto"/>
        <w:ind w:firstLine="480"/>
        <w:jc w:val="left"/>
        <w:rPr>
          <w:rFonts w:ascii="Tahoma" w:hAnsi="Tahoma" w:cs="Tahoma" w:hint="eastAsia"/>
          <w:kern w:val="0"/>
          <w:szCs w:val="21"/>
        </w:rPr>
      </w:pPr>
      <w:r w:rsidRPr="00DD1B5B">
        <w:rPr>
          <w:rFonts w:ascii="Tahoma" w:hAnsi="Tahoma" w:cs="Tahoma"/>
          <w:kern w:val="0"/>
          <w:sz w:val="24"/>
        </w:rPr>
        <w:t>（</w:t>
      </w:r>
      <w:r w:rsidRPr="00DD1B5B">
        <w:rPr>
          <w:rFonts w:ascii="Tahoma" w:hAnsi="Tahoma" w:cs="Tahoma"/>
          <w:kern w:val="0"/>
          <w:sz w:val="24"/>
        </w:rPr>
        <w:t>6</w:t>
      </w:r>
      <w:r w:rsidRPr="00DD1B5B">
        <w:rPr>
          <w:rFonts w:ascii="Tahoma" w:hAnsi="Tahoma" w:cs="Tahoma"/>
          <w:kern w:val="0"/>
          <w:sz w:val="24"/>
        </w:rPr>
        <w:t>）教学辅助方案设计。说明为了提高教学效果，在本节课中拟采用教学辅助手段，</w:t>
      </w:r>
      <w:proofErr w:type="gramStart"/>
      <w:r w:rsidRPr="00DD1B5B">
        <w:rPr>
          <w:rFonts w:ascii="Tahoma" w:hAnsi="Tahoma" w:cs="Tahoma"/>
          <w:kern w:val="0"/>
          <w:sz w:val="24"/>
        </w:rPr>
        <w:t>如展示</w:t>
      </w:r>
      <w:proofErr w:type="gramEnd"/>
      <w:r w:rsidRPr="00DD1B5B">
        <w:rPr>
          <w:rFonts w:ascii="Tahoma" w:hAnsi="Tahoma" w:cs="Tahoma"/>
          <w:kern w:val="0"/>
          <w:sz w:val="24"/>
        </w:rPr>
        <w:t>图表、模型、自制教具以及多媒体辅助等，说明拟采用的辅助手段在提高教学质量和教学效</w:t>
      </w:r>
      <w:r>
        <w:rPr>
          <w:rFonts w:ascii="Tahoma" w:hAnsi="Tahoma" w:cs="Tahoma" w:hint="eastAsia"/>
          <w:kern w:val="0"/>
          <w:sz w:val="24"/>
        </w:rPr>
        <w:t>果</w:t>
      </w:r>
      <w:r w:rsidRPr="00DD1B5B">
        <w:rPr>
          <w:rFonts w:ascii="Tahoma" w:hAnsi="Tahoma" w:cs="Tahoma"/>
          <w:kern w:val="0"/>
          <w:sz w:val="24"/>
        </w:rPr>
        <w:t>方面所起的作用。</w:t>
      </w:r>
    </w:p>
    <w:p w:rsidR="004140DD" w:rsidRPr="00DD1B5B" w:rsidRDefault="004140DD" w:rsidP="004140DD">
      <w:pPr>
        <w:widowControl/>
        <w:spacing w:line="360" w:lineRule="auto"/>
        <w:ind w:firstLine="480"/>
        <w:jc w:val="left"/>
        <w:rPr>
          <w:rFonts w:ascii="Tahoma" w:hAnsi="Tahoma" w:cs="Tahoma"/>
          <w:kern w:val="0"/>
          <w:szCs w:val="21"/>
        </w:rPr>
      </w:pPr>
      <w:r>
        <w:rPr>
          <w:rFonts w:ascii="Tahoma" w:hAnsi="Tahoma" w:cs="Tahoma" w:hint="eastAsia"/>
          <w:kern w:val="0"/>
          <w:sz w:val="24"/>
        </w:rPr>
        <w:t>请</w:t>
      </w:r>
      <w:r w:rsidRPr="00DD1B5B">
        <w:rPr>
          <w:rFonts w:ascii="Tahoma" w:hAnsi="Tahoma" w:cs="Tahoma"/>
          <w:kern w:val="0"/>
          <w:sz w:val="24"/>
        </w:rPr>
        <w:t>参赛教师根据以上要求进行教学设计，撰写教学设计方案，</w:t>
      </w:r>
      <w:r>
        <w:rPr>
          <w:rFonts w:ascii="Tahoma" w:hAnsi="Tahoma" w:cs="Tahoma" w:hint="eastAsia"/>
          <w:kern w:val="0"/>
          <w:sz w:val="24"/>
        </w:rPr>
        <w:t>方案</w:t>
      </w:r>
      <w:r w:rsidRPr="00DD1B5B">
        <w:rPr>
          <w:rFonts w:ascii="Tahoma" w:hAnsi="Tahoma" w:cs="Tahoma"/>
          <w:kern w:val="0"/>
          <w:sz w:val="24"/>
        </w:rPr>
        <w:t>不少于</w:t>
      </w:r>
      <w:r w:rsidRPr="00DD1B5B">
        <w:rPr>
          <w:rFonts w:ascii="Tahoma" w:hAnsi="Tahoma" w:cs="Tahoma"/>
          <w:kern w:val="0"/>
          <w:sz w:val="24"/>
        </w:rPr>
        <w:t>2500</w:t>
      </w:r>
      <w:r w:rsidRPr="00DD1B5B">
        <w:rPr>
          <w:rFonts w:ascii="Tahoma" w:hAnsi="Tahoma" w:cs="Tahoma"/>
          <w:kern w:val="0"/>
          <w:sz w:val="24"/>
        </w:rPr>
        <w:t>字</w:t>
      </w:r>
      <w:r>
        <w:rPr>
          <w:rFonts w:ascii="Tahoma" w:hAnsi="Tahoma" w:cs="Tahoma" w:hint="eastAsia"/>
          <w:kern w:val="0"/>
          <w:sz w:val="24"/>
        </w:rPr>
        <w:t>，</w:t>
      </w:r>
      <w:r w:rsidRPr="00DD1B5B">
        <w:rPr>
          <w:rFonts w:ascii="Tahoma" w:hAnsi="Tahoma" w:cs="Tahoma"/>
          <w:kern w:val="0"/>
          <w:sz w:val="24"/>
        </w:rPr>
        <w:t>用</w:t>
      </w:r>
      <w:r w:rsidRPr="00DD1B5B">
        <w:rPr>
          <w:rFonts w:ascii="Tahoma" w:hAnsi="Tahoma" w:cs="Tahoma"/>
          <w:kern w:val="0"/>
          <w:sz w:val="24"/>
        </w:rPr>
        <w:t>A4</w:t>
      </w:r>
      <w:r w:rsidRPr="00DD1B5B">
        <w:rPr>
          <w:rFonts w:ascii="Tahoma" w:hAnsi="Tahoma" w:cs="Tahoma"/>
          <w:kern w:val="0"/>
          <w:sz w:val="24"/>
        </w:rPr>
        <w:t>纸打印，标题为</w:t>
      </w:r>
      <w:r>
        <w:rPr>
          <w:rFonts w:ascii="Tahoma" w:hAnsi="Tahoma" w:cs="Tahoma" w:hint="eastAsia"/>
          <w:kern w:val="0"/>
          <w:sz w:val="24"/>
        </w:rPr>
        <w:t>“</w:t>
      </w:r>
      <w:r>
        <w:rPr>
          <w:rFonts w:ascii="Tahoma" w:hAnsi="Tahoma" w:cs="Tahoma" w:hint="eastAsia"/>
          <w:kern w:val="0"/>
          <w:sz w:val="24"/>
        </w:rPr>
        <w:t>**</w:t>
      </w:r>
      <w:r>
        <w:rPr>
          <w:rFonts w:ascii="Tahoma" w:hAnsi="Tahoma" w:cs="Tahoma" w:hint="eastAsia"/>
          <w:kern w:val="0"/>
          <w:sz w:val="24"/>
        </w:rPr>
        <w:t>课程</w:t>
      </w:r>
      <w:r>
        <w:rPr>
          <w:rFonts w:ascii="Tahoma" w:hAnsi="Tahoma" w:cs="Tahoma" w:hint="eastAsia"/>
          <w:kern w:val="0"/>
          <w:sz w:val="24"/>
        </w:rPr>
        <w:t>**</w:t>
      </w:r>
      <w:r>
        <w:rPr>
          <w:rFonts w:ascii="Tahoma" w:hAnsi="Tahoma" w:cs="Tahoma" w:hint="eastAsia"/>
          <w:kern w:val="0"/>
          <w:sz w:val="24"/>
        </w:rPr>
        <w:t>章节</w:t>
      </w:r>
      <w:r w:rsidRPr="00DD1B5B">
        <w:rPr>
          <w:rFonts w:ascii="Tahoma" w:hAnsi="Tahoma" w:cs="Tahoma"/>
          <w:kern w:val="0"/>
          <w:sz w:val="24"/>
        </w:rPr>
        <w:t>教学设计方案</w:t>
      </w:r>
      <w:r>
        <w:rPr>
          <w:rFonts w:ascii="Tahoma" w:hAnsi="Tahoma" w:cs="Tahoma" w:hint="eastAsia"/>
          <w:kern w:val="0"/>
          <w:sz w:val="24"/>
        </w:rPr>
        <w:t>”</w:t>
      </w:r>
      <w:r w:rsidRPr="00DD1B5B">
        <w:rPr>
          <w:rFonts w:ascii="Tahoma" w:hAnsi="Tahoma" w:cs="Tahoma"/>
          <w:kern w:val="0"/>
          <w:sz w:val="24"/>
        </w:rPr>
        <w:t>，三号黑体；</w:t>
      </w:r>
      <w:r>
        <w:rPr>
          <w:rFonts w:ascii="Tahoma" w:hAnsi="Tahoma" w:cs="Tahoma" w:hint="eastAsia"/>
          <w:kern w:val="0"/>
          <w:sz w:val="24"/>
        </w:rPr>
        <w:t>标题下</w:t>
      </w:r>
      <w:r w:rsidRPr="00DD1B5B">
        <w:rPr>
          <w:rFonts w:ascii="Tahoma" w:hAnsi="Tahoma" w:cs="Tahoma"/>
          <w:kern w:val="0"/>
          <w:sz w:val="24"/>
        </w:rPr>
        <w:t>落款为学院、教师姓名</w:t>
      </w:r>
      <w:r>
        <w:rPr>
          <w:rFonts w:ascii="Tahoma" w:hAnsi="Tahoma" w:cs="Tahoma" w:hint="eastAsia"/>
          <w:kern w:val="0"/>
          <w:sz w:val="24"/>
        </w:rPr>
        <w:t>，</w:t>
      </w:r>
      <w:r w:rsidRPr="00DD1B5B">
        <w:rPr>
          <w:rFonts w:ascii="Tahoma" w:hAnsi="Tahoma" w:cs="Tahoma"/>
          <w:kern w:val="0"/>
          <w:sz w:val="24"/>
        </w:rPr>
        <w:t>内容字号为小四，仿宋体。</w:t>
      </w:r>
    </w:p>
    <w:p w:rsidR="004140DD" w:rsidRPr="009D49FC" w:rsidRDefault="004140DD" w:rsidP="004140DD">
      <w:pPr>
        <w:widowControl/>
        <w:spacing w:line="360" w:lineRule="auto"/>
        <w:ind w:firstLine="480"/>
        <w:jc w:val="left"/>
        <w:rPr>
          <w:rFonts w:ascii="Tahoma" w:hAnsi="Tahoma" w:cs="Tahoma"/>
          <w:b/>
          <w:kern w:val="0"/>
          <w:szCs w:val="21"/>
        </w:rPr>
      </w:pPr>
      <w:r w:rsidRPr="009D49FC">
        <w:rPr>
          <w:rFonts w:ascii="Tahoma" w:hAnsi="Tahoma" w:cs="Tahoma"/>
          <w:b/>
          <w:kern w:val="0"/>
          <w:sz w:val="24"/>
        </w:rPr>
        <w:t>2</w:t>
      </w:r>
      <w:r w:rsidRPr="009D49FC">
        <w:rPr>
          <w:rFonts w:ascii="Tahoma" w:hAnsi="Tahoma" w:cs="Tahoma" w:hint="eastAsia"/>
          <w:b/>
          <w:kern w:val="0"/>
          <w:sz w:val="24"/>
        </w:rPr>
        <w:t xml:space="preserve">. </w:t>
      </w:r>
      <w:r w:rsidRPr="009D49FC">
        <w:rPr>
          <w:rFonts w:ascii="Tahoma" w:hAnsi="Tahoma" w:cs="Tahoma" w:hint="eastAsia"/>
          <w:b/>
          <w:kern w:val="0"/>
          <w:sz w:val="24"/>
        </w:rPr>
        <w:t>课堂教学</w:t>
      </w:r>
    </w:p>
    <w:p w:rsidR="004140DD" w:rsidRDefault="004140DD" w:rsidP="004140DD">
      <w:pPr>
        <w:widowControl/>
        <w:spacing w:line="360" w:lineRule="auto"/>
        <w:ind w:firstLine="480"/>
        <w:jc w:val="left"/>
        <w:rPr>
          <w:rFonts w:ascii="Tahoma" w:hAnsi="Tahoma" w:cs="Tahoma" w:hint="eastAsia"/>
          <w:kern w:val="0"/>
          <w:sz w:val="24"/>
        </w:rPr>
      </w:pPr>
      <w:r w:rsidRPr="00DD1B5B">
        <w:rPr>
          <w:rFonts w:ascii="Tahoma" w:hAnsi="Tahoma" w:cs="Tahoma"/>
          <w:kern w:val="0"/>
          <w:sz w:val="24"/>
        </w:rPr>
        <w:t>参赛教师</w:t>
      </w:r>
      <w:r>
        <w:rPr>
          <w:rFonts w:ascii="Tahoma" w:hAnsi="Tahoma" w:cs="Tahoma" w:hint="eastAsia"/>
          <w:kern w:val="0"/>
          <w:sz w:val="24"/>
        </w:rPr>
        <w:t>面对评委和观摩教师进行</w:t>
      </w:r>
      <w:r>
        <w:rPr>
          <w:rFonts w:ascii="Tahoma" w:hAnsi="Tahoma" w:cs="Tahoma" w:hint="eastAsia"/>
          <w:kern w:val="0"/>
          <w:sz w:val="24"/>
        </w:rPr>
        <w:t>20</w:t>
      </w:r>
      <w:r>
        <w:rPr>
          <w:rFonts w:ascii="Tahoma" w:hAnsi="Tahoma" w:cs="Tahoma" w:hint="eastAsia"/>
          <w:kern w:val="0"/>
          <w:sz w:val="24"/>
        </w:rPr>
        <w:t>分钟的课堂教学，</w:t>
      </w:r>
      <w:r w:rsidRPr="00DD1B5B">
        <w:rPr>
          <w:rFonts w:ascii="Tahoma" w:hAnsi="Tahoma" w:cs="Tahoma"/>
          <w:kern w:val="0"/>
          <w:sz w:val="24"/>
        </w:rPr>
        <w:t>讲课时</w:t>
      </w:r>
      <w:r>
        <w:rPr>
          <w:rFonts w:ascii="Tahoma" w:hAnsi="Tahoma" w:cs="Tahoma" w:hint="eastAsia"/>
          <w:kern w:val="0"/>
          <w:sz w:val="24"/>
        </w:rPr>
        <w:t>可以使用</w:t>
      </w:r>
      <w:r w:rsidRPr="00DD1B5B">
        <w:rPr>
          <w:rFonts w:ascii="Tahoma" w:hAnsi="Tahoma" w:cs="Tahoma"/>
          <w:kern w:val="0"/>
          <w:sz w:val="24"/>
        </w:rPr>
        <w:t>多媒体设备和教学课件。</w:t>
      </w:r>
      <w:r>
        <w:rPr>
          <w:rFonts w:ascii="Tahoma" w:hAnsi="Tahoma" w:cs="Tahoma" w:hint="eastAsia"/>
          <w:kern w:val="0"/>
          <w:sz w:val="24"/>
        </w:rPr>
        <w:t>评委将从教学目标、教学内容、教学组织、教态、板书、多媒体教学等多方面进行考评，现场评分，去掉一个最高分和一个最低分后取平均值。</w:t>
      </w:r>
    </w:p>
    <w:p w:rsidR="004140DD" w:rsidRPr="009D49FC" w:rsidRDefault="004140DD" w:rsidP="004140DD">
      <w:pPr>
        <w:widowControl/>
        <w:spacing w:line="360" w:lineRule="auto"/>
        <w:ind w:firstLine="480"/>
        <w:jc w:val="left"/>
        <w:rPr>
          <w:rFonts w:hint="eastAsia"/>
          <w:b/>
          <w:sz w:val="24"/>
        </w:rPr>
      </w:pPr>
      <w:r w:rsidRPr="009D49FC">
        <w:rPr>
          <w:rFonts w:hint="eastAsia"/>
          <w:b/>
          <w:sz w:val="24"/>
        </w:rPr>
        <w:t>（三）评分细则</w:t>
      </w:r>
    </w:p>
    <w:p w:rsidR="004140DD" w:rsidRPr="00697295" w:rsidRDefault="004140DD" w:rsidP="004140DD">
      <w:pPr>
        <w:widowControl/>
        <w:spacing w:line="360" w:lineRule="auto"/>
        <w:ind w:firstLine="480"/>
        <w:jc w:val="left"/>
        <w:rPr>
          <w:rFonts w:ascii="Tahoma" w:hAnsi="Tahoma" w:cs="Tahoma" w:hint="eastAsia"/>
          <w:kern w:val="0"/>
          <w:sz w:val="24"/>
        </w:rPr>
      </w:pPr>
      <w:r>
        <w:rPr>
          <w:rFonts w:ascii="Tahoma" w:hAnsi="Tahoma" w:cs="Tahoma" w:hint="eastAsia"/>
          <w:kern w:val="0"/>
          <w:sz w:val="24"/>
        </w:rPr>
        <w:t>本届竞赛决赛总分由学生评教得分（最近一学期学生评教的平均分）、教学督导评分（参赛学期学校将组织教学督导听课打分）、教学设计方案得分、课堂教学</w:t>
      </w:r>
      <w:proofErr w:type="gramStart"/>
      <w:r>
        <w:rPr>
          <w:rFonts w:ascii="Tahoma" w:hAnsi="Tahoma" w:cs="Tahoma" w:hint="eastAsia"/>
          <w:kern w:val="0"/>
          <w:sz w:val="24"/>
        </w:rPr>
        <w:t>得分四</w:t>
      </w:r>
      <w:proofErr w:type="gramEnd"/>
      <w:r>
        <w:rPr>
          <w:rFonts w:ascii="Tahoma" w:hAnsi="Tahoma" w:cs="Tahoma" w:hint="eastAsia"/>
          <w:kern w:val="0"/>
          <w:sz w:val="24"/>
        </w:rPr>
        <w:t>部分组成，成绩评定采用百分制，四者权重分别为</w:t>
      </w:r>
      <w:r>
        <w:rPr>
          <w:rFonts w:ascii="Tahoma" w:hAnsi="Tahoma" w:cs="Tahoma" w:hint="eastAsia"/>
          <w:kern w:val="0"/>
          <w:sz w:val="24"/>
        </w:rPr>
        <w:t>10%</w:t>
      </w:r>
      <w:r>
        <w:rPr>
          <w:rFonts w:ascii="Tahoma" w:hAnsi="Tahoma" w:cs="Tahoma" w:hint="eastAsia"/>
          <w:kern w:val="0"/>
          <w:sz w:val="24"/>
        </w:rPr>
        <w:t>、</w:t>
      </w:r>
      <w:r>
        <w:rPr>
          <w:rFonts w:ascii="Tahoma" w:hAnsi="Tahoma" w:cs="Tahoma" w:hint="eastAsia"/>
          <w:kern w:val="0"/>
          <w:sz w:val="24"/>
        </w:rPr>
        <w:t>10%</w:t>
      </w:r>
      <w:r>
        <w:rPr>
          <w:rFonts w:ascii="Tahoma" w:hAnsi="Tahoma" w:cs="Tahoma" w:hint="eastAsia"/>
          <w:kern w:val="0"/>
          <w:sz w:val="24"/>
        </w:rPr>
        <w:t>、</w:t>
      </w:r>
      <w:r>
        <w:rPr>
          <w:rFonts w:ascii="Tahoma" w:hAnsi="Tahoma" w:cs="Tahoma" w:hint="eastAsia"/>
          <w:kern w:val="0"/>
          <w:sz w:val="24"/>
        </w:rPr>
        <w:t>10%</w:t>
      </w:r>
      <w:r>
        <w:rPr>
          <w:rFonts w:ascii="Tahoma" w:hAnsi="Tahoma" w:cs="Tahoma" w:hint="eastAsia"/>
          <w:kern w:val="0"/>
          <w:sz w:val="24"/>
        </w:rPr>
        <w:t>、</w:t>
      </w:r>
      <w:r>
        <w:rPr>
          <w:rFonts w:ascii="Tahoma" w:hAnsi="Tahoma" w:cs="Tahoma" w:hint="eastAsia"/>
          <w:kern w:val="0"/>
          <w:sz w:val="24"/>
        </w:rPr>
        <w:t>70%</w:t>
      </w:r>
      <w:r>
        <w:rPr>
          <w:rFonts w:ascii="Tahoma" w:hAnsi="Tahoma" w:cs="Tahoma" w:hint="eastAsia"/>
          <w:kern w:val="0"/>
          <w:sz w:val="24"/>
        </w:rPr>
        <w:t>。</w:t>
      </w:r>
    </w:p>
    <w:p w:rsidR="004140DD" w:rsidRPr="009D49FC" w:rsidRDefault="004140DD" w:rsidP="004140DD">
      <w:pPr>
        <w:widowControl/>
        <w:spacing w:line="360" w:lineRule="auto"/>
        <w:ind w:firstLine="480"/>
        <w:jc w:val="left"/>
        <w:rPr>
          <w:rFonts w:ascii="Tahoma" w:hAnsi="Tahoma" w:cs="Tahoma"/>
          <w:b/>
          <w:kern w:val="0"/>
          <w:sz w:val="24"/>
        </w:rPr>
      </w:pPr>
      <w:r w:rsidRPr="009D49FC">
        <w:rPr>
          <w:rFonts w:ascii="Tahoma" w:hAnsi="Tahoma" w:cs="Tahoma"/>
          <w:b/>
          <w:kern w:val="0"/>
          <w:sz w:val="24"/>
        </w:rPr>
        <w:t>二、组织细则</w:t>
      </w:r>
    </w:p>
    <w:p w:rsidR="004140DD" w:rsidRPr="00951A29" w:rsidRDefault="004140DD" w:rsidP="004140DD">
      <w:pPr>
        <w:widowControl/>
        <w:spacing w:line="360" w:lineRule="auto"/>
        <w:ind w:firstLine="480"/>
        <w:jc w:val="left"/>
        <w:rPr>
          <w:rFonts w:ascii="Tahoma" w:hAnsi="Tahoma" w:cs="Tahoma" w:hint="eastAsia"/>
          <w:kern w:val="0"/>
          <w:sz w:val="24"/>
        </w:rPr>
      </w:pPr>
      <w:r w:rsidRPr="00B07480">
        <w:rPr>
          <w:rFonts w:ascii="Tahoma" w:hAnsi="Tahoma" w:cs="Tahoma"/>
          <w:kern w:val="0"/>
          <w:sz w:val="24"/>
        </w:rPr>
        <w:t>1</w:t>
      </w:r>
      <w:r w:rsidRPr="00B07480">
        <w:rPr>
          <w:rFonts w:ascii="Tahoma" w:hAnsi="Tahoma" w:cs="Tahoma"/>
          <w:kern w:val="0"/>
          <w:sz w:val="24"/>
        </w:rPr>
        <w:t>．讲课竞赛决赛初定于</w:t>
      </w:r>
      <w:r>
        <w:rPr>
          <w:rFonts w:ascii="Tahoma" w:hAnsi="Tahoma" w:cs="Tahoma" w:hint="eastAsia"/>
          <w:kern w:val="0"/>
          <w:sz w:val="24"/>
        </w:rPr>
        <w:t>10</w:t>
      </w:r>
      <w:r w:rsidRPr="00B07480">
        <w:rPr>
          <w:rFonts w:ascii="Tahoma" w:hAnsi="Tahoma" w:cs="Tahoma"/>
          <w:kern w:val="0"/>
          <w:sz w:val="24"/>
        </w:rPr>
        <w:t>月中旬进行。</w:t>
      </w:r>
      <w:r w:rsidRPr="00DD1B5B">
        <w:rPr>
          <w:rFonts w:ascii="Tahoma" w:hAnsi="Tahoma" w:cs="Tahoma"/>
          <w:kern w:val="0"/>
          <w:sz w:val="24"/>
        </w:rPr>
        <w:t>参赛教师原则上按照本学期教学任务安排</w:t>
      </w:r>
      <w:r>
        <w:rPr>
          <w:rFonts w:ascii="Tahoma" w:hAnsi="Tahoma" w:cs="Tahoma" w:hint="eastAsia"/>
          <w:kern w:val="0"/>
          <w:sz w:val="24"/>
        </w:rPr>
        <w:t>，从所教</w:t>
      </w:r>
      <w:r w:rsidRPr="00DD1B5B">
        <w:rPr>
          <w:rFonts w:ascii="Tahoma" w:hAnsi="Tahoma" w:cs="Tahoma"/>
          <w:kern w:val="0"/>
          <w:sz w:val="24"/>
        </w:rPr>
        <w:t>课程</w:t>
      </w:r>
      <w:r>
        <w:rPr>
          <w:rFonts w:ascii="Tahoma" w:hAnsi="Tahoma" w:cs="Tahoma" w:hint="eastAsia"/>
          <w:kern w:val="0"/>
          <w:sz w:val="24"/>
        </w:rPr>
        <w:t>中</w:t>
      </w:r>
      <w:r w:rsidRPr="00DD1B5B">
        <w:rPr>
          <w:rFonts w:ascii="Tahoma" w:hAnsi="Tahoma" w:cs="Tahoma" w:hint="eastAsia"/>
          <w:kern w:val="0"/>
          <w:sz w:val="24"/>
        </w:rPr>
        <w:t>选择</w:t>
      </w:r>
      <w:r>
        <w:rPr>
          <w:rFonts w:ascii="Tahoma" w:hAnsi="Tahoma" w:cs="Tahoma" w:hint="eastAsia"/>
          <w:kern w:val="0"/>
          <w:sz w:val="24"/>
        </w:rPr>
        <w:t>教学内容，并完成相应的教学设计方案。</w:t>
      </w:r>
    </w:p>
    <w:p w:rsidR="004140DD" w:rsidRDefault="004140DD" w:rsidP="004140DD">
      <w:pPr>
        <w:widowControl/>
        <w:spacing w:line="360" w:lineRule="auto"/>
        <w:ind w:firstLine="480"/>
        <w:jc w:val="left"/>
        <w:rPr>
          <w:rFonts w:ascii="Tahoma" w:hAnsi="Tahoma" w:cs="Tahoma" w:hint="eastAsia"/>
          <w:kern w:val="0"/>
          <w:sz w:val="24"/>
        </w:rPr>
      </w:pPr>
      <w:r>
        <w:rPr>
          <w:rFonts w:ascii="Tahoma" w:hAnsi="Tahoma" w:cs="Tahoma" w:hint="eastAsia"/>
          <w:kern w:val="0"/>
          <w:sz w:val="24"/>
        </w:rPr>
        <w:t>2</w:t>
      </w:r>
      <w:r w:rsidRPr="00B07480">
        <w:rPr>
          <w:rFonts w:ascii="Tahoma" w:hAnsi="Tahoma" w:cs="Tahoma"/>
          <w:kern w:val="0"/>
          <w:sz w:val="24"/>
        </w:rPr>
        <w:t>．</w:t>
      </w:r>
      <w:r w:rsidRPr="00DD1B5B">
        <w:rPr>
          <w:rFonts w:ascii="Tahoma" w:hAnsi="Tahoma" w:cs="Tahoma"/>
          <w:kern w:val="0"/>
          <w:sz w:val="24"/>
        </w:rPr>
        <w:t>参赛教师比赛时必须带齐</w:t>
      </w:r>
      <w:r>
        <w:rPr>
          <w:rFonts w:ascii="Tahoma" w:hAnsi="Tahoma" w:cs="Tahoma" w:hint="eastAsia"/>
          <w:kern w:val="0"/>
          <w:sz w:val="24"/>
        </w:rPr>
        <w:t>教材、</w:t>
      </w:r>
      <w:r w:rsidRPr="00DD1B5B">
        <w:rPr>
          <w:rFonts w:ascii="Tahoma" w:hAnsi="Tahoma" w:cs="Tahoma"/>
          <w:kern w:val="0"/>
          <w:sz w:val="24"/>
        </w:rPr>
        <w:t>教案、教师授课计划书、教师授课情况记载簿等教学文件和资料，讲课内容应基本按计划书的安排授课</w:t>
      </w:r>
      <w:r>
        <w:rPr>
          <w:rFonts w:ascii="Tahoma" w:hAnsi="Tahoma" w:cs="Tahoma" w:hint="eastAsia"/>
          <w:kern w:val="0"/>
          <w:sz w:val="24"/>
        </w:rPr>
        <w:t>，</w:t>
      </w:r>
      <w:r w:rsidRPr="00DD1B5B">
        <w:rPr>
          <w:rFonts w:ascii="Tahoma" w:hAnsi="Tahoma" w:cs="Tahoma"/>
          <w:kern w:val="0"/>
          <w:sz w:val="24"/>
        </w:rPr>
        <w:t>教师</w:t>
      </w:r>
      <w:r>
        <w:rPr>
          <w:rFonts w:ascii="Tahoma" w:hAnsi="Tahoma" w:cs="Tahoma" w:hint="eastAsia"/>
          <w:kern w:val="0"/>
          <w:sz w:val="24"/>
        </w:rPr>
        <w:t>参赛讲课</w:t>
      </w:r>
      <w:r w:rsidRPr="00DD1B5B">
        <w:rPr>
          <w:rFonts w:ascii="Tahoma" w:hAnsi="Tahoma" w:cs="Tahoma"/>
          <w:kern w:val="0"/>
          <w:sz w:val="24"/>
        </w:rPr>
        <w:t>的章节、内容应与</w:t>
      </w:r>
      <w:r>
        <w:rPr>
          <w:rFonts w:ascii="Tahoma" w:hAnsi="Tahoma" w:cs="Tahoma" w:hint="eastAsia"/>
          <w:kern w:val="0"/>
          <w:sz w:val="24"/>
        </w:rPr>
        <w:t>提交的“</w:t>
      </w:r>
      <w:r w:rsidRPr="00DD1B5B">
        <w:rPr>
          <w:rFonts w:ascii="Tahoma" w:hAnsi="Tahoma" w:cs="Tahoma"/>
          <w:kern w:val="0"/>
          <w:sz w:val="24"/>
        </w:rPr>
        <w:t>教学设计方案</w:t>
      </w:r>
      <w:r>
        <w:rPr>
          <w:rFonts w:ascii="Tahoma" w:hAnsi="Tahoma" w:cs="Tahoma" w:hint="eastAsia"/>
          <w:kern w:val="0"/>
          <w:sz w:val="24"/>
        </w:rPr>
        <w:t>”</w:t>
      </w:r>
      <w:r w:rsidRPr="00DD1B5B">
        <w:rPr>
          <w:rFonts w:ascii="Tahoma" w:hAnsi="Tahoma" w:cs="Tahoma"/>
          <w:kern w:val="0"/>
          <w:sz w:val="24"/>
        </w:rPr>
        <w:t>一致。请各学院督促参赛教师做好准备工作。</w:t>
      </w:r>
    </w:p>
    <w:p w:rsidR="004140DD" w:rsidRPr="009E639C" w:rsidRDefault="004140DD" w:rsidP="004140DD">
      <w:pPr>
        <w:widowControl/>
        <w:spacing w:line="360" w:lineRule="auto"/>
        <w:ind w:firstLine="480"/>
        <w:jc w:val="left"/>
        <w:rPr>
          <w:rFonts w:ascii="Tahoma" w:hAnsi="Tahoma" w:cs="Tahoma"/>
          <w:kern w:val="0"/>
          <w:sz w:val="24"/>
        </w:rPr>
      </w:pPr>
      <w:r>
        <w:rPr>
          <w:rFonts w:ascii="Tahoma" w:hAnsi="Tahoma" w:cs="Tahoma" w:hint="eastAsia"/>
          <w:kern w:val="0"/>
          <w:sz w:val="24"/>
        </w:rPr>
        <w:t>3</w:t>
      </w:r>
      <w:r w:rsidRPr="00B07480">
        <w:rPr>
          <w:rFonts w:ascii="Tahoma" w:hAnsi="Tahoma" w:cs="Tahoma"/>
          <w:kern w:val="0"/>
          <w:sz w:val="24"/>
        </w:rPr>
        <w:t>．</w:t>
      </w:r>
      <w:r w:rsidRPr="00174DA5">
        <w:rPr>
          <w:rFonts w:ascii="Tahoma" w:hAnsi="Tahoma" w:cs="Tahoma" w:hint="eastAsia"/>
          <w:kern w:val="0"/>
          <w:sz w:val="24"/>
        </w:rPr>
        <w:t>比赛</w:t>
      </w:r>
      <w:r>
        <w:rPr>
          <w:rFonts w:ascii="Tahoma" w:hAnsi="Tahoma" w:cs="Tahoma" w:hint="eastAsia"/>
          <w:kern w:val="0"/>
          <w:sz w:val="24"/>
        </w:rPr>
        <w:t>当天</w:t>
      </w:r>
      <w:r w:rsidRPr="00174DA5">
        <w:rPr>
          <w:rFonts w:ascii="Tahoma" w:hAnsi="Tahoma" w:cs="Tahoma" w:hint="eastAsia"/>
          <w:kern w:val="0"/>
          <w:sz w:val="24"/>
        </w:rPr>
        <w:t>抽签确定参赛</w:t>
      </w:r>
      <w:r>
        <w:rPr>
          <w:rFonts w:ascii="Tahoma" w:hAnsi="Tahoma" w:cs="Tahoma" w:hint="eastAsia"/>
          <w:kern w:val="0"/>
          <w:sz w:val="24"/>
        </w:rPr>
        <w:t>顺序。</w:t>
      </w:r>
      <w:r w:rsidRPr="00DD1B5B">
        <w:rPr>
          <w:rFonts w:ascii="Tahoma" w:hAnsi="Tahoma" w:cs="Tahoma" w:hint="eastAsia"/>
          <w:kern w:val="0"/>
          <w:sz w:val="24"/>
        </w:rPr>
        <w:t>比赛当日，</w:t>
      </w:r>
      <w:r w:rsidRPr="00DD1B5B">
        <w:rPr>
          <w:rFonts w:ascii="Tahoma" w:hAnsi="Tahoma" w:cs="Tahoma"/>
          <w:kern w:val="0"/>
          <w:sz w:val="24"/>
        </w:rPr>
        <w:t>参赛教师必须</w:t>
      </w:r>
      <w:r>
        <w:rPr>
          <w:rFonts w:ascii="Tahoma" w:hAnsi="Tahoma" w:cs="Tahoma" w:hint="eastAsia"/>
          <w:kern w:val="0"/>
          <w:sz w:val="24"/>
        </w:rPr>
        <w:t>按时</w:t>
      </w:r>
      <w:r w:rsidRPr="00DD1B5B">
        <w:rPr>
          <w:rFonts w:ascii="Tahoma" w:hAnsi="Tahoma" w:cs="Tahoma"/>
          <w:kern w:val="0"/>
          <w:sz w:val="24"/>
        </w:rPr>
        <w:t>到达比赛区域</w:t>
      </w:r>
      <w:r>
        <w:rPr>
          <w:rFonts w:ascii="Tahoma" w:hAnsi="Tahoma" w:cs="Tahoma" w:hint="eastAsia"/>
          <w:kern w:val="0"/>
          <w:sz w:val="24"/>
        </w:rPr>
        <w:t>，等待当场抽签，</w:t>
      </w:r>
      <w:proofErr w:type="gramStart"/>
      <w:r w:rsidRPr="00DD1B5B">
        <w:rPr>
          <w:rFonts w:ascii="Tahoma" w:hAnsi="Tahoma" w:cs="Tahoma" w:hint="eastAsia"/>
          <w:kern w:val="0"/>
          <w:sz w:val="24"/>
        </w:rPr>
        <w:t>若</w:t>
      </w:r>
      <w:r w:rsidRPr="00DD1B5B">
        <w:rPr>
          <w:rFonts w:ascii="Tahoma" w:hAnsi="Tahoma" w:cs="Tahoma"/>
          <w:kern w:val="0"/>
          <w:sz w:val="24"/>
        </w:rPr>
        <w:t>参赛教师</w:t>
      </w:r>
      <w:proofErr w:type="gramEnd"/>
      <w:r w:rsidRPr="00DD1B5B">
        <w:rPr>
          <w:rFonts w:ascii="Tahoma" w:hAnsi="Tahoma" w:cs="Tahoma"/>
          <w:kern w:val="0"/>
          <w:sz w:val="24"/>
        </w:rPr>
        <w:t>无法</w:t>
      </w:r>
      <w:r>
        <w:rPr>
          <w:rFonts w:ascii="Tahoma" w:hAnsi="Tahoma" w:cs="Tahoma" w:hint="eastAsia"/>
          <w:kern w:val="0"/>
          <w:sz w:val="24"/>
        </w:rPr>
        <w:t>提</w:t>
      </w:r>
      <w:r w:rsidRPr="00DD1B5B">
        <w:rPr>
          <w:rFonts w:ascii="Tahoma" w:hAnsi="Tahoma" w:cs="Tahoma"/>
          <w:kern w:val="0"/>
          <w:sz w:val="24"/>
        </w:rPr>
        <w:t>前来</w:t>
      </w:r>
      <w:r>
        <w:rPr>
          <w:rFonts w:ascii="Tahoma" w:hAnsi="Tahoma" w:cs="Tahoma" w:hint="eastAsia"/>
          <w:kern w:val="0"/>
          <w:sz w:val="24"/>
        </w:rPr>
        <w:t>参与抽签</w:t>
      </w:r>
      <w:r w:rsidRPr="00DD1B5B">
        <w:rPr>
          <w:rFonts w:ascii="Tahoma" w:hAnsi="Tahoma" w:cs="Tahoma"/>
          <w:kern w:val="0"/>
          <w:sz w:val="24"/>
        </w:rPr>
        <w:t>，可委托他人抽签，但必须写委托书，</w:t>
      </w:r>
      <w:r w:rsidRPr="00DD1B5B">
        <w:rPr>
          <w:rFonts w:ascii="Tahoma" w:hAnsi="Tahoma" w:cs="Tahoma" w:hint="eastAsia"/>
          <w:kern w:val="0"/>
          <w:sz w:val="24"/>
        </w:rPr>
        <w:t>未委托他人代抽签的</w:t>
      </w:r>
      <w:r w:rsidRPr="00DD1B5B">
        <w:rPr>
          <w:rFonts w:ascii="Tahoma" w:hAnsi="Tahoma" w:cs="Tahoma"/>
          <w:kern w:val="0"/>
          <w:sz w:val="24"/>
        </w:rPr>
        <w:t>，</w:t>
      </w:r>
      <w:r w:rsidRPr="00DD1B5B">
        <w:rPr>
          <w:rFonts w:ascii="Tahoma" w:hAnsi="Tahoma" w:cs="Tahoma" w:hint="eastAsia"/>
          <w:kern w:val="0"/>
          <w:sz w:val="24"/>
        </w:rPr>
        <w:t>按规则进行</w:t>
      </w:r>
      <w:r w:rsidRPr="00DD1B5B">
        <w:rPr>
          <w:rFonts w:ascii="Tahoma" w:hAnsi="Tahoma" w:cs="Tahoma"/>
          <w:kern w:val="0"/>
          <w:sz w:val="24"/>
        </w:rPr>
        <w:t>随机安排。无故迟到作弃权处理。</w:t>
      </w:r>
    </w:p>
    <w:p w:rsidR="004140DD" w:rsidRDefault="004140DD" w:rsidP="004140DD">
      <w:pPr>
        <w:widowControl/>
        <w:spacing w:line="360" w:lineRule="auto"/>
        <w:ind w:firstLineChars="200" w:firstLine="480"/>
        <w:jc w:val="left"/>
        <w:rPr>
          <w:rFonts w:ascii="Tahoma" w:hAnsi="Tahoma" w:cs="Tahoma" w:hint="eastAsia"/>
          <w:kern w:val="0"/>
          <w:sz w:val="24"/>
        </w:rPr>
      </w:pPr>
      <w:r>
        <w:rPr>
          <w:rFonts w:ascii="Tahoma" w:hAnsi="Tahoma" w:cs="Tahoma" w:hint="eastAsia"/>
          <w:kern w:val="0"/>
          <w:sz w:val="24"/>
        </w:rPr>
        <w:lastRenderedPageBreak/>
        <w:t>4</w:t>
      </w:r>
      <w:r w:rsidRPr="00B07480">
        <w:rPr>
          <w:rFonts w:ascii="Tahoma" w:hAnsi="Tahoma" w:cs="Tahoma"/>
          <w:kern w:val="0"/>
          <w:sz w:val="24"/>
        </w:rPr>
        <w:t>．学校将组织全校青年教师到各比赛地点参观学习。届时，请相关学院做好组织工作。</w:t>
      </w:r>
    </w:p>
    <w:p w:rsidR="004140DD" w:rsidRPr="004F3D12" w:rsidRDefault="004140DD" w:rsidP="004140DD">
      <w:pPr>
        <w:widowControl/>
        <w:spacing w:line="360" w:lineRule="auto"/>
        <w:ind w:firstLine="480"/>
        <w:jc w:val="left"/>
        <w:rPr>
          <w:rFonts w:ascii="Tahoma" w:hAnsi="Tahoma" w:cs="Tahoma"/>
          <w:kern w:val="0"/>
          <w:szCs w:val="21"/>
        </w:rPr>
      </w:pPr>
      <w:r>
        <w:rPr>
          <w:rFonts w:ascii="Tahoma" w:hAnsi="Tahoma" w:cs="Tahoma" w:hint="eastAsia"/>
          <w:kern w:val="0"/>
          <w:sz w:val="24"/>
        </w:rPr>
        <w:t xml:space="preserve">5. </w:t>
      </w:r>
      <w:r w:rsidRPr="00DD1B5B">
        <w:rPr>
          <w:rFonts w:ascii="Tahoma" w:hAnsi="Tahoma" w:cs="Tahoma"/>
          <w:kern w:val="0"/>
          <w:sz w:val="24"/>
        </w:rPr>
        <w:t>如有疑问，请向教务处教学研究科咨询，电话：</w:t>
      </w:r>
      <w:r w:rsidRPr="00DD1B5B">
        <w:rPr>
          <w:rFonts w:ascii="Tahoma" w:hAnsi="Tahoma" w:cs="Tahoma"/>
          <w:kern w:val="0"/>
          <w:sz w:val="24"/>
        </w:rPr>
        <w:t>85012071</w:t>
      </w:r>
      <w:r w:rsidRPr="00DD1B5B">
        <w:rPr>
          <w:rFonts w:ascii="Tahoma" w:hAnsi="Tahoma" w:cs="Tahoma"/>
          <w:kern w:val="0"/>
          <w:sz w:val="24"/>
        </w:rPr>
        <w:t>。</w:t>
      </w:r>
    </w:p>
    <w:p w:rsidR="004140DD" w:rsidRPr="0080149E" w:rsidRDefault="004140DD" w:rsidP="004140DD">
      <w:pPr>
        <w:widowControl/>
        <w:spacing w:line="360" w:lineRule="auto"/>
        <w:ind w:firstLine="480"/>
        <w:jc w:val="left"/>
        <w:rPr>
          <w:rFonts w:ascii="Tahoma" w:hAnsi="Tahoma" w:cs="Tahoma" w:hint="eastAsia"/>
          <w:kern w:val="0"/>
          <w:szCs w:val="21"/>
        </w:rPr>
      </w:pPr>
    </w:p>
    <w:p w:rsidR="004140DD" w:rsidRPr="00942C39" w:rsidRDefault="004140DD" w:rsidP="004140DD">
      <w:pPr>
        <w:widowControl/>
        <w:snapToGrid w:val="0"/>
        <w:spacing w:line="360" w:lineRule="auto"/>
        <w:jc w:val="right"/>
        <w:rPr>
          <w:rFonts w:ascii="宋体" w:hAnsi="宋体" w:cs="宋体"/>
          <w:kern w:val="0"/>
          <w:sz w:val="24"/>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Pr="009D49FC" w:rsidRDefault="004140DD" w:rsidP="004140DD">
      <w:pPr>
        <w:rPr>
          <w:rFonts w:hint="eastAsia"/>
        </w:rPr>
      </w:pPr>
    </w:p>
    <w:p w:rsidR="004140DD" w:rsidRDefault="004140DD" w:rsidP="004140DD">
      <w:pPr>
        <w:rPr>
          <w:rFonts w:hint="eastAsia"/>
        </w:rPr>
      </w:pPr>
    </w:p>
    <w:p w:rsidR="004140DD" w:rsidRPr="0080149E" w:rsidRDefault="004140DD" w:rsidP="004140DD">
      <w:pPr>
        <w:rPr>
          <w:rFonts w:hint="eastAsia"/>
        </w:rPr>
      </w:pPr>
    </w:p>
    <w:p w:rsidR="004140DD" w:rsidRPr="009D49FC"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4140DD" w:rsidRDefault="004140DD" w:rsidP="004140DD">
      <w:pPr>
        <w:rPr>
          <w:rFonts w:hint="eastAsia"/>
        </w:rPr>
      </w:pPr>
    </w:p>
    <w:p w:rsidR="00B176FD" w:rsidRPr="004140DD" w:rsidRDefault="00B176FD">
      <w:bookmarkStart w:id="0" w:name="_GoBack"/>
      <w:bookmarkEnd w:id="0"/>
    </w:p>
    <w:sectPr w:rsidR="00B176FD" w:rsidRPr="00414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DD"/>
    <w:rsid w:val="004140DD"/>
    <w:rsid w:val="00B1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2017-06-12T08:10:00Z</dcterms:created>
  <dcterms:modified xsi:type="dcterms:W3CDTF">2017-06-12T08:10:00Z</dcterms:modified>
</cp:coreProperties>
</file>